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84" w:rsidRPr="00397D53" w:rsidRDefault="00FF534E">
      <w:pPr>
        <w:rPr>
          <w:rFonts w:cstheme="minorHAnsi"/>
          <w:i/>
          <w:lang w:val="bs-Latn-BA"/>
        </w:rPr>
      </w:pPr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7" w:history="1">
        <w:r w:rsidR="000E0184" w:rsidRPr="00397D53">
          <w:rPr>
            <w:rStyle w:val="Hiperveza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ivopisnatablicapopisa7-isticanje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97D53" w:rsidRPr="00397D53" w:rsidTr="003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7B07DD" w:rsidP="00242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Marina Trstenjak Petran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7B07DD" w:rsidRDefault="007B07DD" w:rsidP="007B07D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Zbrajanje i rastavljanje vektora sile</w:t>
            </w:r>
          </w:p>
        </w:tc>
      </w:tr>
      <w:tr w:rsidR="003E6A56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97D53" w:rsidRDefault="007B07DD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Fizika</w:t>
            </w:r>
          </w:p>
        </w:tc>
      </w:tr>
      <w:tr w:rsidR="0019553D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368" w:type="dxa"/>
          </w:tcPr>
          <w:p w:rsidR="0019553D" w:rsidRPr="00397D53" w:rsidRDefault="007B07DD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Prvi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0E0184" w:rsidRPr="00397D53" w:rsidRDefault="00BE5AA4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45  minuta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97D53" w:rsidRDefault="007B07DD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Dinamika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97D53" w:rsidRDefault="007B07DD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Sile i zakoni gibanja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0E0184" w:rsidRDefault="000E0184" w:rsidP="00242E2A">
            <w:pPr>
              <w:jc w:val="left"/>
              <w:rPr>
                <w:lang w:val="bs-Latn-BA"/>
              </w:rPr>
            </w:pPr>
          </w:p>
          <w:p w:rsidR="00397D53" w:rsidRDefault="007B07DD" w:rsidP="00242E2A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Učenici aktivno koristeći nove metode rada istražuju zakonitosti zbrajanja i rastavljanja vektora sila. </w:t>
            </w: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Cilj/evi: Navedite šta vam je krajnji cilj časa/teme – šta je krajnja svrha poučavanja</w:t>
            </w:r>
          </w:p>
          <w:p w:rsidR="00397D53" w:rsidRDefault="00397D53" w:rsidP="007B07DD">
            <w:pPr>
              <w:shd w:val="clear" w:color="auto" w:fill="FFFFFF"/>
              <w:jc w:val="left"/>
              <w:rPr>
                <w:i w:val="0"/>
                <w:iCs w:val="0"/>
                <w:color w:val="000000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Ishodi: Šta su željeni ishodi za učenike, koje kompetencije će steći, odnosno šta će na kraju čas/teme moći, znati, razumijeti... (koristite aktivne glagole – opisati, definisati, imenovati razlike, povezati, utvrditi uzroke i sl.)</w:t>
            </w:r>
          </w:p>
          <w:p w:rsidR="007B07DD" w:rsidRPr="007B07DD" w:rsidRDefault="007B07DD" w:rsidP="007B07DD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</w:p>
          <w:p w:rsidR="00BE5AA4" w:rsidRDefault="00BE5AA4" w:rsidP="00BE5AA4">
            <w:pPr>
              <w:jc w:val="left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Ciljevi:</w:t>
            </w:r>
          </w:p>
          <w:p w:rsidR="007B07DD" w:rsidRPr="007B07DD" w:rsidRDefault="007B07DD" w:rsidP="007B07DD">
            <w:pPr>
              <w:pStyle w:val="Default"/>
              <w:numPr>
                <w:ilvl w:val="0"/>
                <w:numId w:val="3"/>
              </w:numPr>
              <w:jc w:val="left"/>
            </w:pPr>
            <w:r>
              <w:t xml:space="preserve">Prikazati sile kao vektorske veličine. </w:t>
            </w:r>
          </w:p>
          <w:p w:rsidR="007B07DD" w:rsidRPr="007B07DD" w:rsidRDefault="007B07DD" w:rsidP="007B07DD">
            <w:pPr>
              <w:pStyle w:val="Default"/>
              <w:numPr>
                <w:ilvl w:val="0"/>
                <w:numId w:val="3"/>
              </w:numPr>
              <w:jc w:val="left"/>
            </w:pPr>
            <w:r>
              <w:t xml:space="preserve">Odrediti grafički i računski </w:t>
            </w:r>
            <w:proofErr w:type="spellStart"/>
            <w:r>
              <w:t>rezultantnu</w:t>
            </w:r>
            <w:proofErr w:type="spellEnd"/>
            <w:r>
              <w:t xml:space="preserve"> silu primjenjujući svojstva vektorskih veličina. </w:t>
            </w:r>
          </w:p>
          <w:p w:rsidR="00397D53" w:rsidRPr="007B07DD" w:rsidRDefault="00397D53" w:rsidP="007B07DD">
            <w:pPr>
              <w:pStyle w:val="Default"/>
              <w:ind w:left="720"/>
              <w:jc w:val="left"/>
            </w:pPr>
          </w:p>
          <w:p w:rsidR="00CA5C9A" w:rsidRPr="00CA5C9A" w:rsidRDefault="007B07DD" w:rsidP="00CA5C9A">
            <w:pPr>
              <w:jc w:val="left"/>
              <w:rPr>
                <w:i w:val="0"/>
                <w:iCs w:val="0"/>
                <w:lang w:val="bs-Latn-BA"/>
              </w:rPr>
            </w:pPr>
            <w:r>
              <w:rPr>
                <w:sz w:val="22"/>
                <w:lang w:val="bs-Latn-BA"/>
              </w:rPr>
              <w:t xml:space="preserve">Ishodi: </w:t>
            </w:r>
          </w:p>
          <w:p w:rsidR="00CA5C9A" w:rsidRPr="00CA5C9A" w:rsidRDefault="00CA5C9A" w:rsidP="00CA5C9A">
            <w:pPr>
              <w:pStyle w:val="Default"/>
              <w:numPr>
                <w:ilvl w:val="0"/>
                <w:numId w:val="3"/>
              </w:numPr>
              <w:jc w:val="left"/>
            </w:pPr>
            <w:r>
              <w:t xml:space="preserve"> </w:t>
            </w:r>
            <w:r>
              <w:t xml:space="preserve">Primjenjuje I. </w:t>
            </w:r>
            <w:proofErr w:type="spellStart"/>
            <w:r>
              <w:t>Newtonov</w:t>
            </w:r>
            <w:proofErr w:type="spellEnd"/>
            <w:r>
              <w:t xml:space="preserve"> zakon.</w:t>
            </w:r>
          </w:p>
          <w:p w:rsidR="00CA5C9A" w:rsidRPr="00CA5C9A" w:rsidRDefault="00CA5C9A" w:rsidP="00CA5C9A">
            <w:pPr>
              <w:pStyle w:val="Default"/>
              <w:numPr>
                <w:ilvl w:val="0"/>
                <w:numId w:val="3"/>
              </w:numPr>
              <w:jc w:val="left"/>
            </w:pPr>
            <w:r>
              <w:t xml:space="preserve">Rješava fizičke probleme. </w:t>
            </w:r>
          </w:p>
          <w:p w:rsidR="00CA5C9A" w:rsidRPr="007B07DD" w:rsidRDefault="00CA5C9A" w:rsidP="00CA5C9A">
            <w:pPr>
              <w:pStyle w:val="Default"/>
              <w:numPr>
                <w:ilvl w:val="0"/>
                <w:numId w:val="3"/>
              </w:numPr>
              <w:jc w:val="left"/>
            </w:pPr>
            <w:r>
              <w:t>Istražuje fizičke pojave.</w:t>
            </w: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190FFD" w:rsidRDefault="00190FFD" w:rsidP="00190FFD">
            <w:pPr>
              <w:pStyle w:val="Default"/>
              <w:jc w:val="left"/>
              <w:rPr>
                <w:color w:val="auto"/>
              </w:rPr>
            </w:pPr>
          </w:p>
          <w:p w:rsidR="00190FFD" w:rsidRDefault="00190FFD" w:rsidP="00190FFD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Aktivnosti koje će se provoditi u tijeku nastavnog sata (demonstracijski pokus, istraživački rad, grupni rad, grafički prikaz, rješavanje </w:t>
            </w:r>
            <w:r>
              <w:rPr>
                <w:sz w:val="22"/>
                <w:szCs w:val="22"/>
              </w:rPr>
              <w:t xml:space="preserve">izlaznih </w:t>
            </w:r>
            <w:r>
              <w:rPr>
                <w:sz w:val="22"/>
                <w:szCs w:val="22"/>
              </w:rPr>
              <w:t xml:space="preserve">kartica…) </w:t>
            </w:r>
            <w:r>
              <w:rPr>
                <w:sz w:val="22"/>
                <w:szCs w:val="22"/>
              </w:rPr>
              <w:t>.</w:t>
            </w: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</w:tc>
      </w:tr>
    </w:tbl>
    <w:p w:rsidR="000E0184" w:rsidRPr="00397D53" w:rsidRDefault="000E0184">
      <w:pPr>
        <w:rPr>
          <w:i/>
          <w:lang w:val="bs-Latn-BA"/>
        </w:rPr>
      </w:pPr>
    </w:p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FF534E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BE5AA4" w:rsidRPr="00BE5AA4" w:rsidRDefault="00BE5AA4" w:rsidP="00BE5AA4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val="hr-HR" w:eastAsia="hr-HR"/>
        </w:rPr>
      </w:pPr>
      <w:r w:rsidRPr="00BE5AA4">
        <w:rPr>
          <w:rFonts w:ascii="Arial" w:eastAsia="Times New Roman" w:hAnsi="Arial" w:cs="Arial"/>
          <w:b/>
          <w:i/>
          <w:iCs/>
          <w:sz w:val="20"/>
          <w:szCs w:val="20"/>
          <w:lang w:val="hr-HR" w:eastAsia="hr-HR"/>
        </w:rPr>
        <w:t>MOTIVACIJA</w:t>
      </w:r>
    </w:p>
    <w:p w:rsid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hr-HR"/>
        </w:rPr>
      </w:pPr>
    </w:p>
    <w:p w:rsid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>Na početku nastavnog sata nastavnik otvara problem</w:t>
      </w:r>
      <w:r>
        <w:rPr>
          <w:rFonts w:ascii="Calibri" w:hAnsi="Calibri" w:cs="Calibri"/>
          <w:color w:val="000000"/>
          <w:lang w:val="hr-HR"/>
        </w:rPr>
        <w:t>sku situaciju</w:t>
      </w:r>
      <w:r w:rsidRPr="00CA5C9A">
        <w:rPr>
          <w:rFonts w:ascii="Calibri" w:hAnsi="Calibri" w:cs="Calibri"/>
          <w:color w:val="000000"/>
          <w:lang w:val="hr-HR"/>
        </w:rPr>
        <w:t xml:space="preserve"> postavljajući pitanje: Kako bi vi pokrenuli neko tijelo iz stanja mirovanja? Učenici diskutiraju, raspravljaju i iznose svoje prijedloge. </w:t>
      </w: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 Nastavnik izvede nekoliko jednostavnih demonstracijskih pokusa: </w:t>
      </w: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1. Padanje kuglice na pod </w:t>
      </w: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2. Kolica s elastičnom oprugom stisnemo uz prepreku i pustimo </w:t>
      </w: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3. Približavanje naelektriziranog balona kosi </w:t>
      </w:r>
    </w:p>
    <w:p w:rsidR="00CA5C9A" w:rsidRDefault="00CA5C9A" w:rsidP="00BE5AA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</w:pPr>
    </w:p>
    <w:p w:rsidR="00CA5C9A" w:rsidRDefault="00CA5C9A" w:rsidP="00BE5AA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  <w:t xml:space="preserve">Nakon raspravljanja, diskusije i iznošenja prijedloga učenika nastavnik najavljuje nastavnu temu. </w:t>
      </w:r>
    </w:p>
    <w:p w:rsidR="00CA5C9A" w:rsidRDefault="00CA5C9A" w:rsidP="00BE5AA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r-HR" w:eastAsia="hr-HR"/>
        </w:rPr>
      </w:pPr>
    </w:p>
    <w:p w:rsidR="00BE5AA4" w:rsidRPr="00BE5AA4" w:rsidRDefault="00BE5AA4" w:rsidP="00BE5AA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hr-HR" w:eastAsia="hr-HR"/>
        </w:rPr>
      </w:pPr>
      <w:r w:rsidRPr="00BE5AA4">
        <w:rPr>
          <w:rFonts w:ascii="Arial" w:eastAsia="Times New Roman" w:hAnsi="Arial" w:cs="Arial"/>
          <w:b/>
          <w:i/>
          <w:sz w:val="20"/>
          <w:szCs w:val="20"/>
          <w:lang w:val="hr-HR" w:eastAsia="hr-HR"/>
        </w:rPr>
        <w:t>IZNOŠENJE PLANA</w:t>
      </w:r>
    </w:p>
    <w:p w:rsidR="00BE5AA4" w:rsidRPr="00BE5AA4" w:rsidRDefault="00BE5AA4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 w:rsidRPr="00BE5AA4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Nastavnik najavljuje cilj nastavne jedinice: </w:t>
      </w:r>
      <w:r w:rsidR="00CA5C9A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Usvojiti načine zbrajanja i rastavljanja vektora sila. </w:t>
      </w:r>
    </w:p>
    <w:p w:rsidR="00BE5AA4" w:rsidRPr="00BE5AA4" w:rsidRDefault="00BE5AA4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:rsidR="00BE5AA4" w:rsidRDefault="00BE5AA4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 w:rsidRPr="00BE5AA4">
        <w:rPr>
          <w:rFonts w:ascii="Arial" w:eastAsia="Times New Roman" w:hAnsi="Arial" w:cs="Arial"/>
          <w:i/>
          <w:sz w:val="20"/>
          <w:szCs w:val="20"/>
          <w:lang w:val="hr-HR" w:eastAsia="hr-HR"/>
        </w:rPr>
        <w:t>Nastavnik pojašnjava plan rada:</w:t>
      </w:r>
      <w:r w:rsidR="00CA5C9A"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 učenike dijeli u homogene grupe, preuzimaju radne listiće i pribor potreban za izvođenje pokusa. </w:t>
      </w:r>
    </w:p>
    <w:p w:rsidR="00CA5C9A" w:rsidRDefault="00CA5C9A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:rsidR="00CA5C9A" w:rsidRPr="00BE5AA4" w:rsidRDefault="00CA5C9A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:rsidR="00BE5AA4" w:rsidRDefault="00BE5AA4" w:rsidP="00BE5AA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:rsidR="00BE5AA4" w:rsidRDefault="00BE5AA4" w:rsidP="00BE5AA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hr-HR" w:eastAsia="hr-HR"/>
        </w:rPr>
      </w:pPr>
      <w:r w:rsidRPr="00BE5AA4">
        <w:rPr>
          <w:rFonts w:ascii="Arial" w:eastAsia="Times New Roman" w:hAnsi="Arial" w:cs="Arial"/>
          <w:b/>
          <w:i/>
          <w:sz w:val="20"/>
          <w:szCs w:val="20"/>
          <w:lang w:val="hr-HR" w:eastAsia="hr-HR"/>
        </w:rPr>
        <w:t>SPOZNAJA NOVIH SADRŽAJA</w:t>
      </w:r>
    </w:p>
    <w:p w:rsidR="00BE5AA4" w:rsidRPr="00BE5AA4" w:rsidRDefault="00BE5AA4" w:rsidP="00BE5AA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hr-HR" w:eastAsia="hr-HR"/>
        </w:rPr>
      </w:pP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Učenici donose zajednički zaključak i definiraju pojam sile kao međudjelovanje između dva tijela.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Nastavnik navodi učenike da se prisjete oznake i mjerne jedinice za silu koje su učili u osnovnoj školi.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Nastavnik potakne učenike da se prisjete statičkog i dinamičkog djelovanja sile, te učenici raspravljaju i navede primjere statičkog i dinamičkog djelovanja sile. Npr. Produljenje opruge i gibanje auta.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Učenici raspravljaju pomoću čega i na koji način izmjeriti silu. Dolaze do pojma dinamometra. Nastavnik pokaže razne vrste dinamometara.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>Nastavnik navodi učenike da postoje skalarne i vektorske veličine, kroz razgovor učenici zaključuju da je sila vektorska veličina. Crtaju vektor sile i označavaju hvatište, smjer, orijentaciju i iznos vektora.</w:t>
      </w:r>
      <w:r w:rsidRPr="00CA5C9A">
        <w:rPr>
          <w:rFonts w:ascii="Calibri" w:hAnsi="Calibri" w:cs="Calibri"/>
          <w:noProof/>
          <w:color w:val="000000"/>
          <w:lang w:val="hr-HR"/>
        </w:rPr>
        <w:t xml:space="preserve"> </w:t>
      </w:r>
    </w:p>
    <w:p w:rsidR="00CA5C9A" w:rsidRDefault="00CA5C9A" w:rsidP="00CA5C9A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noProof/>
          <w:color w:val="000000"/>
          <w:lang w:val="hr-HR"/>
        </w:rPr>
        <w:drawing>
          <wp:inline distT="0" distB="0" distL="0" distR="0" wp14:anchorId="7BD9EF11" wp14:editId="72B55C4E">
            <wp:extent cx="236982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Nastavnik pita učenike može li na tijelo djelovati više sila istih ili različitih smjerova i orijentacija? S učenicima raspraviti da je moguće da na tijelo istodobno djeluje više sila. Razgovarati da je potrebno odrediti rezultantu da bi odredili pod utjecajem koje sile se tijelo giba.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>Zadatak</w:t>
      </w:r>
      <w:r>
        <w:rPr>
          <w:rFonts w:ascii="Calibri" w:hAnsi="Calibri" w:cs="Calibri"/>
          <w:color w:val="000000"/>
          <w:lang w:val="hr-HR"/>
        </w:rPr>
        <w:t xml:space="preserve"> 1</w:t>
      </w:r>
      <w:r w:rsidRPr="00CA5C9A">
        <w:rPr>
          <w:rFonts w:ascii="Calibri" w:hAnsi="Calibri" w:cs="Calibri"/>
          <w:color w:val="000000"/>
          <w:lang w:val="hr-HR"/>
        </w:rPr>
        <w:t xml:space="preserve">: Zbrajanje vektora sila iste orijentacije na istom pravcu. Učenici istražuju pomoću demonstracijskog pokusa. </w:t>
      </w:r>
      <w:r>
        <w:rPr>
          <w:rFonts w:ascii="Calibri" w:hAnsi="Calibri" w:cs="Calibri"/>
          <w:color w:val="000000"/>
          <w:lang w:val="hr-HR"/>
        </w:rPr>
        <w:t xml:space="preserve">Upute se nalaze na radnom listiću.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Zadatak 2: Zbrajanje vektora sila suprotne orijentacije na istom pravcu. Učenici istražuju i dolaze do odgovora pomoću problemskog zadatka. </w:t>
      </w: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Zadatak 3: Zbrajanje međusobno okomitih sila. Učenici ovaj zadatak istražuju i dolaze do zaključaka pomoću animacije na e-sferi. </w:t>
      </w:r>
    </w:p>
    <w:p w:rsidR="00CA5C9A" w:rsidRP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proofErr w:type="spellStart"/>
      <w:r w:rsidRPr="00CA5C9A">
        <w:t>Nakon</w:t>
      </w:r>
      <w:proofErr w:type="spellEnd"/>
      <w:r w:rsidRPr="00CA5C9A">
        <w:t xml:space="preserve"> </w:t>
      </w:r>
      <w:proofErr w:type="spellStart"/>
      <w:r w:rsidRPr="00CA5C9A">
        <w:t>odrađenih</w:t>
      </w:r>
      <w:proofErr w:type="spellEnd"/>
      <w:r w:rsidRPr="00CA5C9A">
        <w:t xml:space="preserve"> </w:t>
      </w:r>
      <w:proofErr w:type="spellStart"/>
      <w:r w:rsidRPr="00CA5C9A">
        <w:t>zadataka</w:t>
      </w:r>
      <w:proofErr w:type="spellEnd"/>
      <w:r w:rsidRPr="00CA5C9A">
        <w:t xml:space="preserve"> </w:t>
      </w:r>
      <w:proofErr w:type="spellStart"/>
      <w:r w:rsidRPr="00CA5C9A">
        <w:t>svaka</w:t>
      </w:r>
      <w:proofErr w:type="spellEnd"/>
      <w:r w:rsidRPr="00CA5C9A">
        <w:t xml:space="preserve"> grupa prezentira svoje zaključke ostatku razreda. Donosimo zajednički zaključak. </w:t>
      </w:r>
    </w:p>
    <w:p w:rsidR="00CA5C9A" w:rsidRDefault="00CA5C9A" w:rsidP="00CA5C9A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</w:p>
    <w:p w:rsidR="00CA5C9A" w:rsidRDefault="00CA5C9A" w:rsidP="00CA5C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hr-HR"/>
        </w:rPr>
      </w:pPr>
    </w:p>
    <w:p w:rsidR="00CA5C9A" w:rsidRDefault="00CA5C9A" w:rsidP="00CA5C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hr-HR"/>
        </w:rPr>
      </w:pPr>
    </w:p>
    <w:p w:rsidR="00CA5C9A" w:rsidRPr="00CA5C9A" w:rsidRDefault="00CA5C9A" w:rsidP="00CA5C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CA5C9A" w:rsidRDefault="00CA5C9A" w:rsidP="00CA5C9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Pomoću izlazne kartice provjeriti usvojenost ishoda (vrednovanje za učenje). </w:t>
      </w:r>
    </w:p>
    <w:p w:rsidR="00190FFD" w:rsidRDefault="00CA5C9A" w:rsidP="00190FF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190FFD">
        <w:rPr>
          <w:rFonts w:ascii="Calibri" w:hAnsi="Calibri" w:cs="Calibri"/>
          <w:color w:val="000000"/>
          <w:lang w:val="hr-HR"/>
        </w:rPr>
        <w:t xml:space="preserve">Učenici popunjavaju listu </w:t>
      </w:r>
      <w:proofErr w:type="spellStart"/>
      <w:r w:rsidRPr="00190FFD">
        <w:rPr>
          <w:rFonts w:ascii="Calibri" w:hAnsi="Calibri" w:cs="Calibri"/>
          <w:color w:val="000000"/>
          <w:lang w:val="hr-HR"/>
        </w:rPr>
        <w:t>samoprocjene</w:t>
      </w:r>
      <w:proofErr w:type="spellEnd"/>
      <w:r w:rsidRPr="00190FFD">
        <w:rPr>
          <w:rFonts w:ascii="Calibri" w:hAnsi="Calibri" w:cs="Calibri"/>
          <w:color w:val="000000"/>
          <w:lang w:val="hr-HR"/>
        </w:rPr>
        <w:t xml:space="preserve"> (vrednovanje kao učenje). </w:t>
      </w:r>
    </w:p>
    <w:p w:rsidR="00CA5C9A" w:rsidRPr="00190FFD" w:rsidRDefault="00CA5C9A" w:rsidP="00BE5AA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190FFD">
        <w:rPr>
          <w:rFonts w:ascii="Calibri" w:hAnsi="Calibri" w:cs="Calibri"/>
          <w:color w:val="000000"/>
          <w:lang w:val="hr-HR"/>
        </w:rPr>
        <w:t xml:space="preserve">Na sljedećem nastavnom satu učenici će proučavati zbrajanje vektora sila pod nekim kutom i rastavljanje vektora sila i uvježbavati zadatke. </w:t>
      </w:r>
    </w:p>
    <w:p w:rsidR="00CA5C9A" w:rsidRDefault="00CA5C9A" w:rsidP="00BE5AA4">
      <w:pPr>
        <w:spacing w:after="0" w:line="240" w:lineRule="auto"/>
        <w:jc w:val="both"/>
        <w:rPr>
          <w:rFonts w:ascii="Arial" w:hAnsi="Arial" w:cs="Arial"/>
          <w:i/>
          <w:iCs/>
          <w:lang w:val="hr-HR"/>
        </w:rPr>
      </w:pPr>
    </w:p>
    <w:p w:rsidR="00BE5AA4" w:rsidRDefault="00BE5AA4" w:rsidP="00BE5A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BE5AA4">
        <w:rPr>
          <w:rFonts w:ascii="Arial" w:hAnsi="Arial" w:cs="Arial"/>
          <w:b/>
          <w:i/>
          <w:iCs/>
          <w:sz w:val="20"/>
          <w:szCs w:val="20"/>
          <w:lang w:val="hr-HR"/>
        </w:rPr>
        <w:t>ZADAVANJE DOMAĆE ZADAĆE</w:t>
      </w:r>
      <w:r w:rsidRPr="00BE5AA4">
        <w:rPr>
          <w:rFonts w:ascii="Arial" w:hAnsi="Arial" w:cs="Arial"/>
          <w:i/>
          <w:iCs/>
          <w:sz w:val="20"/>
          <w:szCs w:val="20"/>
          <w:lang w:val="hr-HR"/>
        </w:rPr>
        <w:t>:</w:t>
      </w:r>
    </w:p>
    <w:p w:rsidR="00BE5AA4" w:rsidRPr="00BE5AA4" w:rsidRDefault="00BE5AA4" w:rsidP="00BE5A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190FFD" w:rsidRPr="00190FFD" w:rsidRDefault="00190FFD" w:rsidP="00190FF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CA5C9A">
        <w:rPr>
          <w:rFonts w:ascii="Calibri" w:hAnsi="Calibri" w:cs="Calibri"/>
          <w:color w:val="000000"/>
          <w:lang w:val="hr-HR"/>
        </w:rPr>
        <w:t xml:space="preserve">Učenici za domaću zadaću dobivaju zadatak da provjere usvojenost ishoda pomoću zadataka iz zbirke zadataka i da pogledaju videozapise i animacije na e-sferi </w:t>
      </w:r>
      <w:r w:rsidRPr="00CA5C9A">
        <w:rPr>
          <w:rFonts w:ascii="Calibri" w:hAnsi="Calibri" w:cs="Calibri"/>
          <w:i/>
          <w:iCs/>
          <w:color w:val="000000"/>
          <w:lang w:val="hr-HR"/>
        </w:rPr>
        <w:t>Zbrajanje vektora sile</w:t>
      </w:r>
    </w:p>
    <w:p w:rsidR="00190FFD" w:rsidRPr="00190FFD" w:rsidRDefault="00190FFD" w:rsidP="00190FFD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hyperlink r:id="rId9" w:history="1">
        <w:r w:rsidRPr="0005008D">
          <w:rPr>
            <w:rStyle w:val="Hiperveza"/>
            <w:rFonts w:ascii="Calibri" w:hAnsi="Calibri" w:cs="Calibri"/>
            <w:i/>
            <w:iCs/>
            <w:lang w:val="hr-HR"/>
          </w:rPr>
          <w:t>https://www.e-sfera.hr/dodatni-digitalni-sadrzaji/9a144f3e-dd72-4f37-baae-3367e062347a/</w:t>
        </w:r>
      </w:hyperlink>
    </w:p>
    <w:p w:rsidR="00190FFD" w:rsidRPr="00190FFD" w:rsidRDefault="00190FFD" w:rsidP="00190FFD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</w:p>
    <w:p w:rsidR="00190FFD" w:rsidRPr="00190FFD" w:rsidRDefault="00190FFD" w:rsidP="00190FFD">
      <w:pPr>
        <w:pStyle w:val="Odlomakpopis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190FFD" w:rsidRPr="00190FFD" w:rsidRDefault="00BE5AA4" w:rsidP="00190FF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i/>
          <w:lang w:val="bs-Latn-BA"/>
        </w:rPr>
        <w:t xml:space="preserve">Pametna ploča, projektor, laptop, </w:t>
      </w:r>
      <w:r w:rsidR="00190FFD">
        <w:rPr>
          <w:i/>
          <w:lang w:val="bs-Latn-BA"/>
        </w:rPr>
        <w:t xml:space="preserve">mobiteli, kolica s elastičnom oprugom, balon, kuglica, utezi, dinamometar. 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190FFD" w:rsidRPr="00190FFD" w:rsidRDefault="00190FFD" w:rsidP="00190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190FFD" w:rsidRDefault="00190FFD" w:rsidP="00190FF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190FFD">
        <w:rPr>
          <w:rFonts w:ascii="Calibri" w:hAnsi="Calibri" w:cs="Calibri"/>
          <w:color w:val="000000"/>
          <w:lang w:val="hr-HR"/>
        </w:rPr>
        <w:t>Usvojenost ishoda provjeri se pomoću izlazne kartice (vrednovanje za učenje). Prilog 2. Izlazna kartica</w:t>
      </w:r>
    </w:p>
    <w:p w:rsidR="00190FFD" w:rsidRPr="00190FFD" w:rsidRDefault="00190FFD" w:rsidP="00190FF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lang w:val="hr-HR"/>
        </w:rPr>
      </w:pPr>
      <w:r w:rsidRPr="00190FFD">
        <w:rPr>
          <w:rFonts w:ascii="Calibri" w:hAnsi="Calibri" w:cs="Calibri"/>
          <w:color w:val="000000"/>
          <w:lang w:val="hr-HR"/>
        </w:rPr>
        <w:t xml:space="preserve">Učenici sebe vrednuju pomoću liste </w:t>
      </w:r>
      <w:proofErr w:type="spellStart"/>
      <w:r w:rsidRPr="00190FFD">
        <w:rPr>
          <w:rFonts w:ascii="Calibri" w:hAnsi="Calibri" w:cs="Calibri"/>
          <w:color w:val="000000"/>
          <w:lang w:val="hr-HR"/>
        </w:rPr>
        <w:t>samoprocjene</w:t>
      </w:r>
      <w:proofErr w:type="spellEnd"/>
      <w:r w:rsidRPr="00190FFD">
        <w:rPr>
          <w:rFonts w:ascii="Calibri" w:hAnsi="Calibri" w:cs="Calibri"/>
          <w:color w:val="000000"/>
          <w:lang w:val="hr-HR"/>
        </w:rPr>
        <w:t xml:space="preserve"> (vrednovanje kao učenje)</w:t>
      </w:r>
      <w:r>
        <w:rPr>
          <w:rFonts w:ascii="Calibri" w:hAnsi="Calibri" w:cs="Calibri"/>
          <w:color w:val="000000"/>
          <w:lang w:val="hr-HR"/>
        </w:rPr>
        <w:t xml:space="preserve">. </w:t>
      </w:r>
      <w:r w:rsidRPr="00190FFD">
        <w:rPr>
          <w:rFonts w:ascii="Calibri" w:hAnsi="Calibri" w:cs="Calibri"/>
          <w:color w:val="000000"/>
          <w:lang w:val="hr-HR"/>
        </w:rPr>
        <w:t xml:space="preserve">Prilog 3. Lista za </w:t>
      </w:r>
      <w:proofErr w:type="spellStart"/>
      <w:r w:rsidRPr="00190FFD">
        <w:rPr>
          <w:rFonts w:ascii="Calibri" w:hAnsi="Calibri" w:cs="Calibri"/>
          <w:color w:val="000000"/>
          <w:lang w:val="hr-HR"/>
        </w:rPr>
        <w:t>samoprocjenu</w:t>
      </w:r>
      <w:proofErr w:type="spellEnd"/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FF534E" w:rsidRPr="00397D53" w:rsidRDefault="00FF534E" w:rsidP="00BE5AA4">
      <w:pPr>
        <w:spacing w:after="0" w:line="240" w:lineRule="auto"/>
        <w:jc w:val="both"/>
        <w:rPr>
          <w:rStyle w:val="hps"/>
          <w:i/>
          <w:lang w:val="bs-Latn-BA"/>
        </w:rPr>
      </w:pPr>
    </w:p>
    <w:p w:rsidR="006B714E" w:rsidRDefault="00190FFD" w:rsidP="006B714E">
      <w:pPr>
        <w:pStyle w:val="Odlomakpopisa"/>
        <w:numPr>
          <w:ilvl w:val="0"/>
          <w:numId w:val="14"/>
        </w:numPr>
        <w:spacing w:after="0" w:line="240" w:lineRule="auto"/>
        <w:ind w:left="426"/>
        <w:jc w:val="both"/>
        <w:rPr>
          <w:rStyle w:val="hps"/>
          <w:lang w:val="bs-Latn-BA"/>
        </w:rPr>
      </w:pPr>
      <w:r w:rsidRPr="006B714E">
        <w:rPr>
          <w:rStyle w:val="hps"/>
          <w:lang w:val="bs-Latn-BA"/>
        </w:rPr>
        <w:t xml:space="preserve">Napraviti plakat (može u digitalnom alatu) gdje će sve situacije zbrajanja i rastavljanja sile biti vidljive. </w:t>
      </w:r>
    </w:p>
    <w:p w:rsidR="00BE5AA4" w:rsidRDefault="006B714E" w:rsidP="005C0AC4">
      <w:pPr>
        <w:pStyle w:val="Odlomakpopisa"/>
        <w:numPr>
          <w:ilvl w:val="0"/>
          <w:numId w:val="14"/>
        </w:numPr>
        <w:spacing w:after="0" w:line="240" w:lineRule="auto"/>
        <w:ind w:left="426"/>
        <w:jc w:val="both"/>
        <w:rPr>
          <w:rStyle w:val="hps"/>
          <w:lang w:val="bs-Latn-BA"/>
        </w:rPr>
      </w:pPr>
      <w:r w:rsidRPr="006B714E">
        <w:rPr>
          <w:rFonts w:ascii="Calibri" w:hAnsi="Calibri" w:cs="Calibri"/>
          <w:color w:val="000000"/>
          <w:lang w:val="hr-HR"/>
        </w:rPr>
        <w:t xml:space="preserve">Darovitim učenicima može se dati dodatni zadatak da grafički prikažu zbrajanje više vektora sila koje se nalaze na različitim pravcima i različito su usmjerene. </w:t>
      </w:r>
      <w:bookmarkStart w:id="0" w:name="_GoBack"/>
      <w:bookmarkEnd w:id="0"/>
    </w:p>
    <w:p w:rsidR="00BE5AA4" w:rsidRPr="00397D53" w:rsidRDefault="00BE5AA4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Pr="00397D53" w:rsidRDefault="008856FC" w:rsidP="00FF534E">
      <w:pPr>
        <w:spacing w:line="240" w:lineRule="auto"/>
        <w:rPr>
          <w:lang w:val="bs-Latn-BA"/>
        </w:rPr>
      </w:pPr>
      <w:r>
        <w:rPr>
          <w:lang w:val="bs-Latn-BA"/>
        </w:rPr>
        <w:t xml:space="preserve"> Učenici koriste vlastite mobitele.</w:t>
      </w:r>
      <w:r w:rsidR="00190FFD">
        <w:rPr>
          <w:lang w:val="bs-Latn-BA"/>
        </w:rPr>
        <w:t xml:space="preserve"> Bilo bi jako dobro kad bi se mogao izvesti nastavni sat na kojem bi sudjelovao nastavnik matematike. </w:t>
      </w: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AC34E4" w:rsidRDefault="00AC34E4" w:rsidP="00AC34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:rsidR="00190FFD" w:rsidRPr="006B714E" w:rsidRDefault="00190FFD" w:rsidP="006B714E">
      <w:pPr>
        <w:pStyle w:val="Odlomakpopisa"/>
        <w:numPr>
          <w:ilvl w:val="0"/>
          <w:numId w:val="13"/>
        </w:numPr>
        <w:rPr>
          <w:lang w:val="bs-Latn-BA"/>
        </w:rPr>
      </w:pPr>
      <w:hyperlink r:id="rId10" w:history="1">
        <w:r w:rsidRPr="0005008D">
          <w:rPr>
            <w:rStyle w:val="Hiperveza"/>
            <w:lang w:val="bs-Latn-BA"/>
          </w:rPr>
          <w:t>https://www.e-sfera.hr/dodatni-digitalni-sadrzaji/9a144f3e-dd72-4f37-baae-3367e062347a/</w:t>
        </w:r>
      </w:hyperlink>
    </w:p>
    <w:p w:rsidR="00190FFD" w:rsidRDefault="00190FFD" w:rsidP="00190FFD">
      <w:pPr>
        <w:pStyle w:val="Odlomakpopisa"/>
        <w:numPr>
          <w:ilvl w:val="0"/>
          <w:numId w:val="13"/>
        </w:numPr>
        <w:rPr>
          <w:lang w:val="bs-Latn-BA"/>
        </w:rPr>
      </w:pPr>
      <w:r>
        <w:rPr>
          <w:lang w:val="bs-Latn-BA"/>
        </w:rPr>
        <w:t xml:space="preserve">Prilog 1. </w:t>
      </w:r>
      <w:r w:rsidR="00BD770A">
        <w:rPr>
          <w:lang w:val="bs-Latn-BA"/>
        </w:rPr>
        <w:t xml:space="preserve">Radni listić </w:t>
      </w:r>
    </w:p>
    <w:p w:rsidR="00BD770A" w:rsidRDefault="00BD770A" w:rsidP="00190FFD">
      <w:pPr>
        <w:pStyle w:val="Odlomakpopisa"/>
        <w:numPr>
          <w:ilvl w:val="0"/>
          <w:numId w:val="13"/>
        </w:numPr>
        <w:rPr>
          <w:lang w:val="bs-Latn-BA"/>
        </w:rPr>
      </w:pPr>
      <w:r>
        <w:rPr>
          <w:lang w:val="bs-Latn-BA"/>
        </w:rPr>
        <w:t>Prilog 2. Izlazna kartica</w:t>
      </w:r>
    </w:p>
    <w:p w:rsidR="00BD770A" w:rsidRPr="00190FFD" w:rsidRDefault="00BD770A" w:rsidP="00190FFD">
      <w:pPr>
        <w:pStyle w:val="Odlomakpopisa"/>
        <w:numPr>
          <w:ilvl w:val="0"/>
          <w:numId w:val="13"/>
        </w:numPr>
        <w:rPr>
          <w:lang w:val="bs-Latn-BA"/>
        </w:rPr>
      </w:pPr>
      <w:r>
        <w:rPr>
          <w:lang w:val="bs-Latn-BA"/>
        </w:rPr>
        <w:t xml:space="preserve">Prilog 3. </w:t>
      </w:r>
      <w:r w:rsidR="006B714E">
        <w:rPr>
          <w:lang w:val="bs-Latn-BA"/>
        </w:rPr>
        <w:t>Lista za samoprocjenu</w:t>
      </w: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F5" w:rsidRDefault="00FD2EF5" w:rsidP="00824EAC">
      <w:pPr>
        <w:spacing w:after="0" w:line="240" w:lineRule="auto"/>
      </w:pPr>
      <w:r>
        <w:separator/>
      </w:r>
    </w:p>
  </w:endnote>
  <w:endnote w:type="continuationSeparator" w:id="0">
    <w:p w:rsidR="00FD2EF5" w:rsidRDefault="00FD2EF5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AC" w:rsidRDefault="0063737B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F5" w:rsidRDefault="00FD2EF5" w:rsidP="00824EAC">
      <w:pPr>
        <w:spacing w:after="0" w:line="240" w:lineRule="auto"/>
      </w:pPr>
      <w:r>
        <w:separator/>
      </w:r>
    </w:p>
  </w:footnote>
  <w:footnote w:type="continuationSeparator" w:id="0">
    <w:p w:rsidR="00FD2EF5" w:rsidRDefault="00FD2EF5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AC" w:rsidRDefault="00824EAC" w:rsidP="00824EAC">
    <w:pPr>
      <w:pStyle w:val="Zaglavlje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hr-HR" w:eastAsia="hr-HR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Zaglavlje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571E17"/>
    <w:multiLevelType w:val="hybridMultilevel"/>
    <w:tmpl w:val="8E444F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E4FE30"/>
    <w:multiLevelType w:val="hybridMultilevel"/>
    <w:tmpl w:val="57CDF6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318FB1"/>
    <w:multiLevelType w:val="hybridMultilevel"/>
    <w:tmpl w:val="515D50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3094D"/>
    <w:multiLevelType w:val="hybridMultilevel"/>
    <w:tmpl w:val="0D2EFF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6AC7"/>
    <w:multiLevelType w:val="hybridMultilevel"/>
    <w:tmpl w:val="57F860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EEE"/>
    <w:multiLevelType w:val="hybridMultilevel"/>
    <w:tmpl w:val="9CAE2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A875"/>
    <w:multiLevelType w:val="hybridMultilevel"/>
    <w:tmpl w:val="8C4263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EC5FA4"/>
    <w:multiLevelType w:val="multilevel"/>
    <w:tmpl w:val="D56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2DBFD"/>
    <w:multiLevelType w:val="hybridMultilevel"/>
    <w:tmpl w:val="26717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2FA64B"/>
    <w:multiLevelType w:val="hybridMultilevel"/>
    <w:tmpl w:val="4DD4E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3C6682"/>
    <w:multiLevelType w:val="hybridMultilevel"/>
    <w:tmpl w:val="1152F7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55941"/>
    <w:multiLevelType w:val="hybridMultilevel"/>
    <w:tmpl w:val="C726B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47122"/>
    <w:multiLevelType w:val="hybridMultilevel"/>
    <w:tmpl w:val="76AD61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C7023B"/>
    <w:multiLevelType w:val="hybridMultilevel"/>
    <w:tmpl w:val="3522BEAE"/>
    <w:lvl w:ilvl="0" w:tplc="016A9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AC"/>
    <w:rsid w:val="00043705"/>
    <w:rsid w:val="000E0184"/>
    <w:rsid w:val="00102DBB"/>
    <w:rsid w:val="00190FFD"/>
    <w:rsid w:val="0019553D"/>
    <w:rsid w:val="001A6E93"/>
    <w:rsid w:val="00226C08"/>
    <w:rsid w:val="00397D53"/>
    <w:rsid w:val="003E6A56"/>
    <w:rsid w:val="004A14AA"/>
    <w:rsid w:val="00511CDA"/>
    <w:rsid w:val="0063737B"/>
    <w:rsid w:val="006B714E"/>
    <w:rsid w:val="007173D7"/>
    <w:rsid w:val="007B07DD"/>
    <w:rsid w:val="00824EAC"/>
    <w:rsid w:val="008856FC"/>
    <w:rsid w:val="008D679C"/>
    <w:rsid w:val="00915822"/>
    <w:rsid w:val="00955B93"/>
    <w:rsid w:val="00A4260A"/>
    <w:rsid w:val="00AC34E4"/>
    <w:rsid w:val="00BD770A"/>
    <w:rsid w:val="00BE5AA4"/>
    <w:rsid w:val="00BF7621"/>
    <w:rsid w:val="00C91298"/>
    <w:rsid w:val="00CA5C9A"/>
    <w:rsid w:val="00D80843"/>
    <w:rsid w:val="00E94FF2"/>
    <w:rsid w:val="00FD2EF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D672"/>
  <w15:chartTrackingRefBased/>
  <w15:docId w15:val="{4304619B-F7C4-424B-8815-30A753A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EA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Reetkatablice">
    <w:name w:val="Table Grid"/>
    <w:basedOn w:val="Obinatablica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">
    <w:name w:val="Grid Table 3"/>
    <w:basedOn w:val="Obinatablica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Zadanifontodlomka"/>
    <w:rsid w:val="00FF534E"/>
  </w:style>
  <w:style w:type="character" w:styleId="Hiperveza">
    <w:name w:val="Hyperlink"/>
    <w:basedOn w:val="Zadanifontodlomka"/>
    <w:uiPriority w:val="99"/>
    <w:unhideWhenUsed/>
    <w:rsid w:val="000E0184"/>
    <w:rPr>
      <w:color w:val="0563C1" w:themeColor="hyperlink"/>
      <w:u w:val="single"/>
    </w:rPr>
  </w:style>
  <w:style w:type="table" w:styleId="ivopisnatablicapopisa7-isticanje4">
    <w:name w:val="List Table 7 Colorful Accent 4"/>
    <w:basedOn w:val="Obinatablica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BE5AA4"/>
    <w:pPr>
      <w:ind w:left="720"/>
      <w:contextualSpacing/>
    </w:pPr>
  </w:style>
  <w:style w:type="paragraph" w:customStyle="1" w:styleId="Default">
    <w:name w:val="Default"/>
    <w:rsid w:val="007B0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9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kol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-sfera.hr/dodatni-digitalni-sadrzaji/9a144f3e-dd72-4f37-baae-3367e06234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9a144f3e-dd72-4f37-baae-3367e062347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Marina Trstenjak Petran</cp:lastModifiedBy>
  <cp:revision>2</cp:revision>
  <dcterms:created xsi:type="dcterms:W3CDTF">2021-10-19T08:12:00Z</dcterms:created>
  <dcterms:modified xsi:type="dcterms:W3CDTF">2021-10-19T08:12:00Z</dcterms:modified>
</cp:coreProperties>
</file>