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8F8" w:rsidRDefault="000870F8" w:rsidP="003048F8">
      <w:pPr>
        <w:ind w:firstLine="0"/>
        <w:rPr>
          <w:rFonts w:ascii="Calibri" w:hAnsi="Calibri"/>
          <w:sz w:val="18"/>
          <w:szCs w:val="22"/>
          <w:lang w:val="bs-Latn-BA"/>
        </w:rPr>
      </w:pPr>
      <w:r w:rsidRPr="000870F8">
        <w:rPr>
          <w:rFonts w:ascii="Calibri" w:hAnsi="Calibri"/>
          <w:sz w:val="18"/>
          <w:szCs w:val="22"/>
          <w:lang w:val="bs-Latn-BA"/>
        </w:rPr>
        <w:t>METODE I STRATEGIJE / ANALIZE I GRAFI</w:t>
      </w:r>
      <w:r w:rsidRPr="000870F8">
        <w:rPr>
          <w:rFonts w:ascii="Calibri" w:hAnsi="Calibri" w:hint="eastAsia"/>
          <w:sz w:val="18"/>
          <w:szCs w:val="22"/>
          <w:lang w:val="bs-Latn-BA"/>
        </w:rPr>
        <w:t>Č</w:t>
      </w:r>
      <w:r w:rsidRPr="000870F8">
        <w:rPr>
          <w:rFonts w:ascii="Calibri" w:hAnsi="Calibri"/>
          <w:sz w:val="18"/>
          <w:szCs w:val="22"/>
          <w:lang w:val="bs-Latn-BA"/>
        </w:rPr>
        <w:t>KI PRIKAZI</w:t>
      </w:r>
      <w:bookmarkStart w:id="0" w:name="_GoBack"/>
      <w:bookmarkEnd w:id="0"/>
    </w:p>
    <w:p w:rsidR="000870F8" w:rsidRDefault="000870F8" w:rsidP="003048F8">
      <w:pPr>
        <w:ind w:firstLine="0"/>
        <w:rPr>
          <w:rFonts w:ascii="Calibri" w:hAnsi="Calibri"/>
          <w:sz w:val="18"/>
          <w:szCs w:val="22"/>
          <w:lang w:val="bs-Latn-BA"/>
        </w:rPr>
      </w:pPr>
    </w:p>
    <w:p w:rsidR="000870F8" w:rsidRPr="000870F8" w:rsidRDefault="000870F8" w:rsidP="000870F8">
      <w:pPr>
        <w:pStyle w:val="ListParagraph"/>
        <w:shd w:val="clear" w:color="auto" w:fill="FFC000"/>
        <w:ind w:left="0" w:firstLine="0"/>
        <w:jc w:val="center"/>
        <w:rPr>
          <w:rFonts w:ascii="Calibri" w:hAnsi="Calibri" w:cs="Calibri"/>
          <w:b/>
          <w:sz w:val="40"/>
          <w:szCs w:val="40"/>
          <w:lang w:val="bs-Latn-BA"/>
        </w:rPr>
      </w:pPr>
      <w:r w:rsidRPr="000870F8">
        <w:rPr>
          <w:rFonts w:ascii="Calibri" w:hAnsi="Calibri" w:cs="Calibri"/>
          <w:b/>
          <w:sz w:val="40"/>
          <w:szCs w:val="40"/>
          <w:lang w:val="bs-Latn-BA"/>
        </w:rPr>
        <w:t>MREŽA ZA RAZMIŠLJANJE</w:t>
      </w:r>
    </w:p>
    <w:p w:rsidR="000870F8" w:rsidRPr="008A46B1" w:rsidRDefault="000870F8" w:rsidP="003048F8">
      <w:pPr>
        <w:ind w:firstLine="0"/>
        <w:rPr>
          <w:rFonts w:ascii="Calibri" w:hAnsi="Calibri"/>
          <w:sz w:val="18"/>
          <w:szCs w:val="22"/>
          <w:lang w:val="bs-Latn-BA"/>
        </w:rPr>
      </w:pPr>
    </w:p>
    <w:p w:rsidR="003048F8" w:rsidRPr="00673C9E" w:rsidRDefault="003048F8" w:rsidP="003048F8">
      <w:pPr>
        <w:ind w:firstLine="0"/>
        <w:rPr>
          <w:rFonts w:ascii="Calibri" w:hAnsi="Calibri"/>
          <w:sz w:val="22"/>
          <w:szCs w:val="22"/>
          <w:lang w:val="bs-Latn-BA"/>
        </w:rPr>
      </w:pPr>
      <w:r w:rsidRPr="00673C9E">
        <w:rPr>
          <w:rFonts w:ascii="Calibri" w:hAnsi="Calibri"/>
          <w:sz w:val="22"/>
          <w:szCs w:val="22"/>
          <w:lang w:val="bs-Latn-BA"/>
        </w:rPr>
        <w:t>Mreža za razm</w:t>
      </w:r>
      <w:r>
        <w:rPr>
          <w:rFonts w:ascii="Calibri" w:hAnsi="Calibri"/>
          <w:sz w:val="22"/>
          <w:szCs w:val="22"/>
          <w:lang w:val="bs-Latn-BA"/>
        </w:rPr>
        <w:t>išljanje</w:t>
      </w:r>
      <w:r w:rsidRPr="00673C9E">
        <w:rPr>
          <w:rFonts w:ascii="Calibri" w:hAnsi="Calibri"/>
          <w:sz w:val="22"/>
          <w:szCs w:val="22"/>
          <w:lang w:val="bs-Latn-BA"/>
        </w:rPr>
        <w:t xml:space="preserve"> (Alvermann, 1991.) je jedna od </w:t>
      </w:r>
      <w:r>
        <w:rPr>
          <w:rFonts w:ascii="Calibri" w:hAnsi="Calibri"/>
          <w:sz w:val="22"/>
          <w:szCs w:val="22"/>
          <w:lang w:val="bs-Latn-BA"/>
        </w:rPr>
        <w:t>metoda</w:t>
      </w:r>
      <w:r w:rsidRPr="00673C9E">
        <w:rPr>
          <w:rFonts w:ascii="Calibri" w:hAnsi="Calibri"/>
          <w:sz w:val="22"/>
          <w:szCs w:val="22"/>
          <w:lang w:val="bs-Latn-BA"/>
        </w:rPr>
        <w:t xml:space="preserve"> rada u razredu </w:t>
      </w:r>
      <w:r>
        <w:rPr>
          <w:rFonts w:ascii="Calibri" w:hAnsi="Calibri"/>
          <w:sz w:val="22"/>
          <w:szCs w:val="22"/>
          <w:lang w:val="bs-Latn-BA"/>
        </w:rPr>
        <w:t xml:space="preserve">pomoću koje se </w:t>
      </w:r>
      <w:r w:rsidRPr="00673C9E">
        <w:rPr>
          <w:rFonts w:ascii="Calibri" w:hAnsi="Calibri"/>
          <w:sz w:val="22"/>
          <w:szCs w:val="22"/>
          <w:lang w:val="bs-Latn-BA"/>
        </w:rPr>
        <w:t xml:space="preserve">grafičko predstavljanje </w:t>
      </w:r>
      <w:r>
        <w:rPr>
          <w:rFonts w:ascii="Calibri" w:hAnsi="Calibri"/>
          <w:sz w:val="22"/>
          <w:szCs w:val="22"/>
          <w:lang w:val="bs-Latn-BA"/>
        </w:rPr>
        <w:t xml:space="preserve">koristi </w:t>
      </w:r>
      <w:r w:rsidRPr="00673C9E">
        <w:rPr>
          <w:rFonts w:ascii="Calibri" w:hAnsi="Calibri"/>
          <w:sz w:val="22"/>
          <w:szCs w:val="22"/>
          <w:lang w:val="bs-Latn-BA"/>
        </w:rPr>
        <w:t xml:space="preserve">za </w:t>
      </w:r>
      <w:r>
        <w:rPr>
          <w:rFonts w:ascii="Calibri" w:hAnsi="Calibri"/>
          <w:sz w:val="22"/>
          <w:szCs w:val="22"/>
          <w:lang w:val="bs-Latn-BA"/>
        </w:rPr>
        <w:t>analizu složenijih</w:t>
      </w:r>
      <w:r w:rsidRPr="00673C9E">
        <w:rPr>
          <w:rFonts w:ascii="Calibri" w:hAnsi="Calibri"/>
          <w:sz w:val="22"/>
          <w:szCs w:val="22"/>
          <w:lang w:val="bs-Latn-BA"/>
        </w:rPr>
        <w:t xml:space="preserve"> lekcij</w:t>
      </w:r>
      <w:r>
        <w:rPr>
          <w:rFonts w:ascii="Calibri" w:hAnsi="Calibri"/>
          <w:sz w:val="22"/>
          <w:szCs w:val="22"/>
          <w:lang w:val="bs-Latn-BA"/>
        </w:rPr>
        <w:t>a</w:t>
      </w:r>
      <w:r w:rsidRPr="00673C9E">
        <w:rPr>
          <w:rFonts w:ascii="Calibri" w:hAnsi="Calibri"/>
          <w:sz w:val="22"/>
          <w:szCs w:val="22"/>
          <w:lang w:val="bs-Latn-BA"/>
        </w:rPr>
        <w:t xml:space="preserve">, a rezultat je da svako ima priliku sudjelovati u diskusiji. Mrežom za razmatranje se u centru upisuje centralni problem/pojam/lik koji treba da se razmatra. Zatim se oko tog pojma daju odgovori na slijedeća pitanja: Kako? Šta? Ko? Kako? Kada? Gdje? Zašto? I šta dalje?. Pitanja ne moraju </w:t>
      </w:r>
      <w:r>
        <w:rPr>
          <w:rFonts w:ascii="Calibri" w:hAnsi="Calibri"/>
          <w:sz w:val="22"/>
          <w:szCs w:val="22"/>
          <w:lang w:val="bs-Latn-BA"/>
        </w:rPr>
        <w:t>uvijek biti postavljena na isti način - m</w:t>
      </w:r>
      <w:r w:rsidRPr="00673C9E">
        <w:rPr>
          <w:rFonts w:ascii="Calibri" w:hAnsi="Calibri"/>
          <w:sz w:val="22"/>
          <w:szCs w:val="22"/>
          <w:lang w:val="bs-Latn-BA"/>
        </w:rPr>
        <w:t>ožete ih modifikovati u zavisnosti od teme/pojma koji obrađujete.</w:t>
      </w:r>
      <w:r>
        <w:rPr>
          <w:rFonts w:ascii="Calibri" w:hAnsi="Calibri"/>
          <w:sz w:val="22"/>
          <w:szCs w:val="22"/>
          <w:lang w:val="bs-Latn-BA"/>
        </w:rPr>
        <w:t xml:space="preserve"> Poteškoću mogu predstavljati pitanja „I šta onda?“i „Zašto?“, koja se odnose na to zbog čega se uopšte bavimo ovom temom, na šta nam ona ukazuje, zašto je važna, šta možemo poduzeti.</w:t>
      </w:r>
    </w:p>
    <w:p w:rsidR="003048F8" w:rsidRPr="00673C9E" w:rsidRDefault="003048F8" w:rsidP="003048F8">
      <w:pPr>
        <w:ind w:firstLine="0"/>
        <w:rPr>
          <w:rFonts w:ascii="Calibri" w:hAnsi="Calibri"/>
          <w:sz w:val="22"/>
          <w:szCs w:val="22"/>
          <w:lang w:val="bs-Latn-BA"/>
        </w:rPr>
      </w:pPr>
      <w:r>
        <w:rPr>
          <w:rFonts w:ascii="Calibri" w:hAnsi="Calibri"/>
          <w:sz w:val="22"/>
          <w:szCs w:val="22"/>
          <w:lang w:val="bs-Latn-BA"/>
        </w:rPr>
        <w:t xml:space="preserve">U nastavku je primjer na temu društvene pravde, ali vi možete odabrati bilo koju temu. </w:t>
      </w:r>
    </w:p>
    <w:p w:rsidR="003048F8" w:rsidRPr="00673C9E" w:rsidRDefault="003048F8" w:rsidP="003048F8">
      <w:pPr>
        <w:rPr>
          <w:rFonts w:ascii="Calibri" w:hAnsi="Calibri"/>
          <w:sz w:val="22"/>
          <w:szCs w:val="22"/>
          <w:lang w:val="bs-Latn-BA"/>
        </w:rPr>
      </w:pPr>
    </w:p>
    <w:p w:rsidR="003048F8" w:rsidRPr="00673C9E" w:rsidRDefault="003048F8" w:rsidP="003048F8">
      <w:pPr>
        <w:rPr>
          <w:rFonts w:ascii="Calibri" w:hAnsi="Calibri"/>
          <w:sz w:val="22"/>
          <w:szCs w:val="22"/>
          <w:lang w:val="bs-Latn-BA"/>
        </w:rPr>
      </w:pPr>
      <w:r w:rsidRPr="00673C9E">
        <w:rPr>
          <w:noProof/>
          <w:lang w:val="bs-Latn-BA"/>
        </w:rPr>
        <w:drawing>
          <wp:anchor distT="0" distB="0" distL="114300" distR="114300" simplePos="0" relativeHeight="251659264" behindDoc="1" locked="0" layoutInCell="1" allowOverlap="1">
            <wp:simplePos x="0" y="0"/>
            <wp:positionH relativeFrom="column">
              <wp:posOffset>660400</wp:posOffset>
            </wp:positionH>
            <wp:positionV relativeFrom="paragraph">
              <wp:posOffset>93345</wp:posOffset>
            </wp:positionV>
            <wp:extent cx="4657725" cy="3286125"/>
            <wp:effectExtent l="0" t="0" r="9525" b="9525"/>
            <wp:wrapTight wrapText="bothSides">
              <wp:wrapPolygon edited="0">
                <wp:start x="0" y="0"/>
                <wp:lineTo x="0" y="21537"/>
                <wp:lineTo x="21556" y="21537"/>
                <wp:lineTo x="21556" y="0"/>
                <wp:lineTo x="0" y="0"/>
              </wp:wrapPolygon>
            </wp:wrapTight>
            <wp:docPr id="1" name="Picture 1" descr="mrež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rež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7725" cy="328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8F8" w:rsidRPr="00673C9E" w:rsidRDefault="003048F8" w:rsidP="003048F8">
      <w:pPr>
        <w:rPr>
          <w:rFonts w:ascii="Calibri" w:hAnsi="Calibri"/>
          <w:sz w:val="22"/>
          <w:szCs w:val="22"/>
          <w:lang w:val="bs-Latn-BA"/>
        </w:rPr>
      </w:pPr>
    </w:p>
    <w:p w:rsidR="003048F8" w:rsidRPr="00673C9E" w:rsidRDefault="003048F8" w:rsidP="003048F8">
      <w:pPr>
        <w:rPr>
          <w:rFonts w:ascii="Calibri" w:hAnsi="Calibri"/>
          <w:sz w:val="22"/>
          <w:szCs w:val="22"/>
          <w:lang w:val="bs-Latn-BA"/>
        </w:rPr>
      </w:pPr>
    </w:p>
    <w:p w:rsidR="003048F8" w:rsidRPr="00673C9E" w:rsidRDefault="003048F8" w:rsidP="003048F8">
      <w:pPr>
        <w:rPr>
          <w:rFonts w:ascii="Calibri" w:hAnsi="Calibri"/>
          <w:sz w:val="22"/>
          <w:szCs w:val="22"/>
          <w:lang w:val="bs-Latn-BA"/>
        </w:rPr>
      </w:pPr>
    </w:p>
    <w:p w:rsidR="003048F8" w:rsidRPr="00673C9E" w:rsidRDefault="003048F8" w:rsidP="003048F8">
      <w:pPr>
        <w:rPr>
          <w:rFonts w:ascii="Calibri" w:hAnsi="Calibri"/>
          <w:sz w:val="22"/>
          <w:szCs w:val="22"/>
          <w:lang w:val="bs-Latn-BA"/>
        </w:rPr>
      </w:pPr>
    </w:p>
    <w:p w:rsidR="003048F8" w:rsidRPr="00673C9E" w:rsidRDefault="003048F8" w:rsidP="003048F8">
      <w:pPr>
        <w:rPr>
          <w:rFonts w:ascii="Calibri" w:hAnsi="Calibri"/>
          <w:sz w:val="22"/>
          <w:szCs w:val="22"/>
          <w:lang w:val="bs-Latn-BA"/>
        </w:rPr>
      </w:pPr>
    </w:p>
    <w:p w:rsidR="003048F8" w:rsidRPr="00673C9E" w:rsidRDefault="003048F8" w:rsidP="003048F8">
      <w:pPr>
        <w:rPr>
          <w:rFonts w:ascii="Calibri" w:hAnsi="Calibri"/>
          <w:sz w:val="22"/>
          <w:szCs w:val="22"/>
          <w:lang w:val="bs-Latn-BA"/>
        </w:rPr>
      </w:pPr>
    </w:p>
    <w:p w:rsidR="003048F8" w:rsidRPr="00673C9E" w:rsidRDefault="003048F8" w:rsidP="003048F8">
      <w:pPr>
        <w:rPr>
          <w:rFonts w:ascii="Calibri" w:hAnsi="Calibri"/>
          <w:sz w:val="22"/>
          <w:szCs w:val="22"/>
          <w:lang w:val="bs-Latn-BA"/>
        </w:rPr>
      </w:pPr>
    </w:p>
    <w:p w:rsidR="003048F8" w:rsidRPr="00673C9E" w:rsidRDefault="003048F8" w:rsidP="003048F8">
      <w:pPr>
        <w:rPr>
          <w:rFonts w:ascii="Calibri" w:hAnsi="Calibri"/>
          <w:sz w:val="22"/>
          <w:szCs w:val="22"/>
          <w:lang w:val="bs-Latn-BA"/>
        </w:rPr>
      </w:pPr>
    </w:p>
    <w:p w:rsidR="003048F8" w:rsidRPr="00673C9E" w:rsidRDefault="003048F8" w:rsidP="003048F8">
      <w:pPr>
        <w:rPr>
          <w:rFonts w:ascii="Calibri" w:hAnsi="Calibri"/>
          <w:sz w:val="22"/>
          <w:szCs w:val="22"/>
          <w:lang w:val="bs-Latn-BA"/>
        </w:rPr>
      </w:pPr>
    </w:p>
    <w:p w:rsidR="003048F8" w:rsidRPr="00673C9E" w:rsidRDefault="003048F8" w:rsidP="003048F8">
      <w:pPr>
        <w:rPr>
          <w:rFonts w:ascii="Calibri" w:hAnsi="Calibri"/>
          <w:sz w:val="22"/>
          <w:szCs w:val="22"/>
          <w:lang w:val="bs-Latn-BA"/>
        </w:rPr>
      </w:pPr>
    </w:p>
    <w:p w:rsidR="003048F8" w:rsidRPr="00673C9E" w:rsidRDefault="003048F8" w:rsidP="003048F8">
      <w:pPr>
        <w:rPr>
          <w:rFonts w:ascii="Calibri" w:hAnsi="Calibri"/>
          <w:sz w:val="22"/>
          <w:szCs w:val="22"/>
          <w:lang w:val="bs-Latn-BA"/>
        </w:rPr>
      </w:pPr>
    </w:p>
    <w:p w:rsidR="003048F8" w:rsidRDefault="003048F8" w:rsidP="003048F8">
      <w:pPr>
        <w:ind w:firstLine="0"/>
        <w:rPr>
          <w:rFonts w:ascii="Calibri" w:hAnsi="Calibri"/>
          <w:sz w:val="22"/>
          <w:szCs w:val="22"/>
          <w:lang w:val="bs-Latn-BA"/>
        </w:rPr>
      </w:pPr>
    </w:p>
    <w:p w:rsidR="00A16222" w:rsidRDefault="00A16222"/>
    <w:p w:rsidR="005F6EAF" w:rsidRDefault="005F6EAF"/>
    <w:p w:rsidR="005F6EAF" w:rsidRDefault="005F6EAF"/>
    <w:p w:rsidR="005F6EAF" w:rsidRDefault="005F6EAF"/>
    <w:p w:rsidR="005F6EAF" w:rsidRDefault="005F6EAF"/>
    <w:p w:rsidR="005F6EAF" w:rsidRDefault="005F6EAF" w:rsidP="00C3259D">
      <w:pPr>
        <w:shd w:val="clear" w:color="auto" w:fill="FFC000"/>
        <w:spacing w:before="0"/>
        <w:ind w:right="827" w:firstLine="0"/>
        <w:rPr>
          <w:rFonts w:ascii="Calibri" w:hAnsi="Calibri"/>
          <w:b/>
          <w:sz w:val="22"/>
          <w:szCs w:val="22"/>
        </w:rPr>
      </w:pPr>
      <w:r>
        <w:rPr>
          <w:rFonts w:ascii="Calibri" w:hAnsi="Calibri"/>
          <w:b/>
          <w:sz w:val="22"/>
          <w:szCs w:val="22"/>
        </w:rPr>
        <w:t xml:space="preserve">PRIMJER PRIMJENE </w:t>
      </w:r>
    </w:p>
    <w:p w:rsidR="005F6EAF" w:rsidRDefault="005F6EAF" w:rsidP="005F6EAF">
      <w:pPr>
        <w:tabs>
          <w:tab w:val="left" w:pos="1185"/>
        </w:tabs>
        <w:spacing w:before="0" w:line="276" w:lineRule="auto"/>
        <w:ind w:left="360" w:firstLine="0"/>
        <w:rPr>
          <w:rFonts w:ascii="Calibri" w:hAnsi="Calibri"/>
          <w:b/>
          <w:sz w:val="22"/>
        </w:rPr>
      </w:pPr>
    </w:p>
    <w:p w:rsidR="005F6EAF" w:rsidRDefault="005F6EAF" w:rsidP="005F6EAF">
      <w:pPr>
        <w:tabs>
          <w:tab w:val="left" w:pos="1185"/>
        </w:tabs>
        <w:spacing w:before="0" w:line="276" w:lineRule="auto"/>
        <w:ind w:left="360" w:firstLine="0"/>
        <w:rPr>
          <w:rFonts w:ascii="Calibri" w:hAnsi="Calibri"/>
          <w:b/>
          <w:sz w:val="22"/>
        </w:rPr>
      </w:pPr>
      <w:r>
        <w:rPr>
          <w:rFonts w:ascii="Calibri" w:hAnsi="Calibri"/>
          <w:b/>
          <w:sz w:val="22"/>
        </w:rPr>
        <w:t>PRIMJER 1</w:t>
      </w:r>
    </w:p>
    <w:p w:rsidR="005F6EAF" w:rsidRDefault="005F6EAF" w:rsidP="005F6EAF">
      <w:pPr>
        <w:tabs>
          <w:tab w:val="left" w:pos="1185"/>
        </w:tabs>
        <w:spacing w:before="0" w:line="276" w:lineRule="auto"/>
        <w:ind w:left="360" w:firstLine="0"/>
        <w:rPr>
          <w:rFonts w:ascii="Calibri" w:hAnsi="Calibri"/>
          <w:b/>
          <w:sz w:val="22"/>
        </w:rPr>
      </w:pPr>
    </w:p>
    <w:p w:rsidR="005F6EAF" w:rsidRPr="00EE424D" w:rsidRDefault="005F6EAF" w:rsidP="005F6EAF">
      <w:pPr>
        <w:tabs>
          <w:tab w:val="left" w:pos="1185"/>
        </w:tabs>
        <w:spacing w:before="0" w:line="276" w:lineRule="auto"/>
        <w:ind w:left="360" w:firstLine="0"/>
        <w:rPr>
          <w:rFonts w:ascii="Calibri" w:hAnsi="Calibri"/>
          <w:b/>
          <w:sz w:val="22"/>
        </w:rPr>
      </w:pPr>
      <w:r w:rsidRPr="00EE424D">
        <w:rPr>
          <w:rFonts w:ascii="Calibri" w:hAnsi="Calibri"/>
          <w:b/>
          <w:sz w:val="22"/>
        </w:rPr>
        <w:t>Alma Đedović</w:t>
      </w:r>
    </w:p>
    <w:p w:rsidR="005F6EAF" w:rsidRPr="00EE424D" w:rsidRDefault="005F6EAF" w:rsidP="005F6EAF">
      <w:pPr>
        <w:tabs>
          <w:tab w:val="left" w:pos="1185"/>
        </w:tabs>
        <w:spacing w:before="0" w:line="276" w:lineRule="auto"/>
        <w:ind w:left="360" w:firstLine="0"/>
        <w:rPr>
          <w:rFonts w:ascii="Calibri" w:hAnsi="Calibri"/>
          <w:b/>
          <w:sz w:val="22"/>
        </w:rPr>
      </w:pPr>
      <w:r w:rsidRPr="00EE424D">
        <w:rPr>
          <w:rFonts w:ascii="Calibri" w:hAnsi="Calibri"/>
          <w:b/>
          <w:sz w:val="22"/>
        </w:rPr>
        <w:t>Čas odjeljenske zajednice</w:t>
      </w:r>
    </w:p>
    <w:p w:rsidR="005F6EAF" w:rsidRPr="00EE424D" w:rsidRDefault="005F6EAF" w:rsidP="005F6EAF">
      <w:pPr>
        <w:tabs>
          <w:tab w:val="left" w:pos="1185"/>
        </w:tabs>
        <w:spacing w:before="0" w:line="276" w:lineRule="auto"/>
        <w:ind w:left="360" w:firstLine="0"/>
        <w:rPr>
          <w:rFonts w:ascii="Calibri" w:hAnsi="Calibri"/>
          <w:sz w:val="22"/>
        </w:rPr>
      </w:pPr>
      <w:r w:rsidRPr="00EE424D">
        <w:rPr>
          <w:rFonts w:ascii="Calibri" w:hAnsi="Calibri"/>
          <w:b/>
          <w:sz w:val="22"/>
        </w:rPr>
        <w:t>Oblast:</w:t>
      </w:r>
      <w:r w:rsidRPr="00EE424D">
        <w:rPr>
          <w:rFonts w:ascii="Calibri" w:hAnsi="Calibri"/>
          <w:sz w:val="22"/>
        </w:rPr>
        <w:t xml:space="preserve"> Profesionalna orjentacija</w:t>
      </w:r>
    </w:p>
    <w:p w:rsidR="005F6EAF" w:rsidRPr="00EE424D" w:rsidRDefault="005F6EAF" w:rsidP="005F6EAF">
      <w:pPr>
        <w:tabs>
          <w:tab w:val="left" w:pos="1185"/>
        </w:tabs>
        <w:spacing w:before="0" w:line="276" w:lineRule="auto"/>
        <w:ind w:left="360" w:firstLine="0"/>
        <w:rPr>
          <w:rFonts w:ascii="Calibri" w:hAnsi="Calibri"/>
          <w:sz w:val="22"/>
        </w:rPr>
      </w:pPr>
      <w:r w:rsidRPr="00EE424D">
        <w:rPr>
          <w:rFonts w:ascii="Calibri" w:hAnsi="Calibri"/>
          <w:b/>
          <w:sz w:val="22"/>
        </w:rPr>
        <w:t>Tema:</w:t>
      </w:r>
      <w:r w:rsidRPr="00EE424D">
        <w:rPr>
          <w:rFonts w:ascii="Calibri" w:hAnsi="Calibri"/>
          <w:sz w:val="22"/>
        </w:rPr>
        <w:t xml:space="preserve"> Izbor budućeg zanimanja</w:t>
      </w:r>
    </w:p>
    <w:p w:rsidR="005F6EAF" w:rsidRDefault="005F6EAF" w:rsidP="005F6EAF">
      <w:pPr>
        <w:spacing w:line="276" w:lineRule="auto"/>
        <w:ind w:firstLine="0"/>
      </w:pPr>
    </w:p>
    <w:p w:rsidR="005F6EAF" w:rsidRPr="00FF52FC" w:rsidRDefault="005F6EAF" w:rsidP="005F6EAF">
      <w:pPr>
        <w:spacing w:line="276" w:lineRule="auto"/>
        <w:ind w:firstLine="0"/>
        <w:rPr>
          <w:rFonts w:ascii="Calibri" w:hAnsi="Calibri"/>
          <w:sz w:val="22"/>
          <w:szCs w:val="22"/>
        </w:rPr>
      </w:pPr>
      <w:r w:rsidRPr="00FF52FC">
        <w:rPr>
          <w:rFonts w:ascii="Calibri" w:hAnsi="Calibri"/>
          <w:sz w:val="22"/>
          <w:szCs w:val="22"/>
        </w:rPr>
        <w:t xml:space="preserve">Ova strategija motiviše učenike za rad, aktivno sudjelovanje u diskusiji dajući svoje odgovore i kritička promišljanja na zadanu temu. Takođe, dobrim vođenjem učenika kroz proces davanja odgovora na postavljena pitanja otvara se mogućnost za generiranje novih rješenja i ideja koje mogu činiti osnovu </w:t>
      </w:r>
      <w:r w:rsidRPr="00FF52FC">
        <w:rPr>
          <w:rFonts w:ascii="Calibri" w:hAnsi="Calibri"/>
          <w:sz w:val="22"/>
          <w:szCs w:val="22"/>
        </w:rPr>
        <w:lastRenderedPageBreak/>
        <w:t>za novi školski projekat. Strategija se može primjenjivati individualno i grupno zavisno od zadane teme. Ukoliko se primjenjuje individualno neophodno je da se iskomunicira svaki individualni rad na nivou grupe i naprave zajednički zaključci ili koraci za npr. idejni projekat ili organiziranje nekih školskih akcija.</w:t>
      </w:r>
    </w:p>
    <w:p w:rsidR="005F6EAF" w:rsidRPr="00FF52FC" w:rsidRDefault="005F6EAF" w:rsidP="005F6EAF">
      <w:pPr>
        <w:spacing w:line="276" w:lineRule="auto"/>
        <w:ind w:firstLine="0"/>
        <w:rPr>
          <w:rFonts w:ascii="Calibri" w:hAnsi="Calibri"/>
          <w:sz w:val="22"/>
          <w:szCs w:val="22"/>
        </w:rPr>
      </w:pPr>
    </w:p>
    <w:p w:rsidR="005F6EAF" w:rsidRPr="00FF52FC" w:rsidRDefault="005F6EAF" w:rsidP="005F6EAF">
      <w:pPr>
        <w:spacing w:line="276" w:lineRule="auto"/>
        <w:ind w:firstLine="0"/>
        <w:rPr>
          <w:rFonts w:ascii="Calibri" w:hAnsi="Calibri"/>
          <w:sz w:val="22"/>
          <w:szCs w:val="22"/>
        </w:rPr>
      </w:pPr>
      <w:r w:rsidRPr="00FF52FC">
        <w:rPr>
          <w:rFonts w:ascii="Calibri" w:hAnsi="Calibri"/>
          <w:sz w:val="22"/>
          <w:szCs w:val="22"/>
        </w:rPr>
        <w:t>Koraci u primjeni strategije:</w:t>
      </w:r>
    </w:p>
    <w:p w:rsidR="005F6EAF" w:rsidRPr="00FF52FC" w:rsidRDefault="005F6EAF" w:rsidP="005F6EAF">
      <w:pPr>
        <w:spacing w:line="276" w:lineRule="auto"/>
        <w:ind w:firstLine="0"/>
        <w:rPr>
          <w:rFonts w:ascii="Calibri" w:hAnsi="Calibri"/>
          <w:sz w:val="22"/>
          <w:szCs w:val="22"/>
        </w:rPr>
      </w:pPr>
      <w:r w:rsidRPr="00FF52FC">
        <w:rPr>
          <w:rFonts w:ascii="Calibri" w:hAnsi="Calibri"/>
          <w:sz w:val="22"/>
          <w:szCs w:val="22"/>
        </w:rPr>
        <w:t xml:space="preserve">Učenike podijeliti u grupe (4 do 5 grupa zavisno od broja učenika ), zatim im dati materijal (papiri u boji A4 na kojima su napisana pitanja navedena u objašnjenju tehnike...pitanja modificirate zavisno od zadate teme/pojma i sl. i pored svakog pitanja dajete jasnu uputu šta je cilj tog pitanja) i upoznati ih sa vremenom koje imaju na raspolaganju, te uputama za izbor predstavnika grupe koji će prezentirati urađeno. </w:t>
      </w:r>
    </w:p>
    <w:p w:rsidR="005F6EAF" w:rsidRPr="00FF52FC" w:rsidRDefault="005F6EAF" w:rsidP="005F6EAF">
      <w:pPr>
        <w:spacing w:line="276" w:lineRule="auto"/>
        <w:ind w:firstLine="0"/>
        <w:rPr>
          <w:rFonts w:ascii="Calibri" w:hAnsi="Calibri"/>
          <w:sz w:val="22"/>
          <w:szCs w:val="22"/>
        </w:rPr>
      </w:pPr>
      <w:r w:rsidRPr="00FF52FC">
        <w:rPr>
          <w:rFonts w:ascii="Calibri" w:hAnsi="Calibri"/>
          <w:sz w:val="22"/>
          <w:szCs w:val="22"/>
        </w:rPr>
        <w:t>Možete sva predviđena pitanja dati svim grupama ili možete predviđena pitanja podijeliti po grupama, zavisno od uzrasta učenika i teme koju obrađujete. Sva pitanja koja čine mrežu za razmišljanje daju učenicima mogućnost iznošenja svojih iskustava, njihovog viđenja o zadatoj temi kao i priliku da se od njih dobije što više kreativnih ideja za dalju obradu teme, njeno predstavljanje drugima kroz razne inovativne metode (npr. dramski metod, projektna nastava, power point prezentacija i sl.).</w:t>
      </w:r>
    </w:p>
    <w:p w:rsidR="005F6EAF" w:rsidRPr="00FF52FC" w:rsidRDefault="005F6EAF" w:rsidP="005F6EAF">
      <w:pPr>
        <w:spacing w:line="276" w:lineRule="auto"/>
        <w:ind w:firstLine="0"/>
        <w:rPr>
          <w:rFonts w:ascii="Calibri" w:hAnsi="Calibri"/>
          <w:strike/>
          <w:sz w:val="22"/>
          <w:szCs w:val="22"/>
        </w:rPr>
      </w:pPr>
      <w:r w:rsidRPr="00FF52FC">
        <w:rPr>
          <w:rFonts w:ascii="Calibri" w:hAnsi="Calibri"/>
          <w:sz w:val="22"/>
          <w:szCs w:val="22"/>
        </w:rPr>
        <w:t>Uloga nastavnika je da učenicima osiguraju  podršku, pomoć i podsticaj u traganju za što originalnijim odgovorima, kao i da ohrabruju sve učenike da samouvjereno iznose sva svoja promišljanja i kritički osvrt.</w:t>
      </w:r>
    </w:p>
    <w:p w:rsidR="005F6EAF" w:rsidRPr="00FF52FC" w:rsidRDefault="005F6EAF" w:rsidP="005F6EAF">
      <w:pPr>
        <w:spacing w:line="276" w:lineRule="auto"/>
        <w:ind w:firstLine="0"/>
        <w:rPr>
          <w:rFonts w:ascii="Calibri" w:hAnsi="Calibri"/>
          <w:sz w:val="22"/>
          <w:szCs w:val="22"/>
        </w:rPr>
      </w:pPr>
      <w:r w:rsidRPr="00FF52FC">
        <w:rPr>
          <w:rFonts w:ascii="Calibri" w:hAnsi="Calibri"/>
          <w:sz w:val="22"/>
          <w:szCs w:val="22"/>
        </w:rPr>
        <w:t xml:space="preserve">Kada učenici završe sa svojim aktivnostima unutar grupe, izabrani predstavnik prezentira grupni rad odnosno iznosi promišljanja svoje grupe na postavljeno pitanje/pitanja na nivou cijele grupe . Nastavnik lijepi papire A4 na hamer gdje je prostor predviđen za postavljeno pitanje ili ako su grupi data sva pitanja zapisuje njihove odgovore ispod svakog pitanja. Učenici koji su svoje odgovore i ideje kreativno predstavili lijepe to na hamer papir. </w:t>
      </w:r>
    </w:p>
    <w:p w:rsidR="005F6EAF" w:rsidRPr="00FF52FC" w:rsidRDefault="005F6EAF" w:rsidP="005F6EAF">
      <w:pPr>
        <w:spacing w:line="276" w:lineRule="auto"/>
        <w:ind w:firstLine="0"/>
        <w:rPr>
          <w:rFonts w:ascii="Calibri" w:hAnsi="Calibri"/>
          <w:sz w:val="22"/>
          <w:szCs w:val="22"/>
        </w:rPr>
      </w:pPr>
      <w:r w:rsidRPr="00FF52FC">
        <w:rPr>
          <w:rFonts w:ascii="Calibri" w:hAnsi="Calibri"/>
          <w:sz w:val="22"/>
          <w:szCs w:val="22"/>
        </w:rPr>
        <w:t>Po završetku prezentacije, slijedi rafeleksija na proces i rezultat rada kroz diskusiju sa učenicima. Sa učenicima se  može cjelokupni proces primjene ove tehnike predstaviti u powerpoint prezentaciju i ista se može prezentirati roditeljima, nastavnicima i drugim učenicima.</w:t>
      </w:r>
    </w:p>
    <w:p w:rsidR="005F6EAF" w:rsidRPr="00C310D1" w:rsidRDefault="005F6EAF" w:rsidP="005F6EAF">
      <w:pPr>
        <w:spacing w:line="276" w:lineRule="auto"/>
        <w:ind w:firstLine="0"/>
      </w:pPr>
      <w:r w:rsidRPr="004C7160">
        <w:rPr>
          <w:noProof/>
          <w:lang w:val="bs-Latn-BA"/>
        </w:rPr>
        <w:lastRenderedPageBreak/>
        <w:drawing>
          <wp:inline distT="0" distB="0" distL="0" distR="0">
            <wp:extent cx="5524500" cy="4171950"/>
            <wp:effectExtent l="0" t="0" r="0" b="0"/>
            <wp:docPr id="2" name="Picture 2" descr="m za r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za r 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4171950"/>
                    </a:xfrm>
                    <a:prstGeom prst="rect">
                      <a:avLst/>
                    </a:prstGeom>
                    <a:noFill/>
                    <a:ln>
                      <a:noFill/>
                    </a:ln>
                  </pic:spPr>
                </pic:pic>
              </a:graphicData>
            </a:graphic>
          </wp:inline>
        </w:drawing>
      </w:r>
    </w:p>
    <w:p w:rsidR="005F6EAF" w:rsidRPr="00FF52FC" w:rsidRDefault="005F6EAF" w:rsidP="005F6EAF">
      <w:pPr>
        <w:pStyle w:val="ListParagraph"/>
        <w:spacing w:before="0" w:line="360" w:lineRule="auto"/>
        <w:ind w:firstLine="0"/>
        <w:rPr>
          <w:rFonts w:ascii="Calibri" w:hAnsi="Calibri" w:cs="Calibri"/>
          <w:b/>
          <w:sz w:val="22"/>
          <w:szCs w:val="22"/>
          <w:lang w:val="bs-Latn-BA"/>
        </w:rPr>
      </w:pPr>
    </w:p>
    <w:p w:rsidR="005F6EAF" w:rsidRPr="00FF52FC" w:rsidRDefault="005F6EAF" w:rsidP="005F6EAF">
      <w:pPr>
        <w:shd w:val="clear" w:color="auto" w:fill="F2F2F2"/>
        <w:spacing w:line="276" w:lineRule="auto"/>
        <w:ind w:firstLine="0"/>
        <w:rPr>
          <w:rFonts w:ascii="Calibri" w:hAnsi="Calibri"/>
          <w:b/>
          <w:sz w:val="22"/>
          <w:szCs w:val="22"/>
        </w:rPr>
      </w:pPr>
      <w:r w:rsidRPr="00FF52FC">
        <w:rPr>
          <w:rFonts w:ascii="Calibri" w:hAnsi="Calibri"/>
          <w:b/>
          <w:sz w:val="22"/>
          <w:szCs w:val="22"/>
        </w:rPr>
        <w:t>Šta je potrebno prije primjene?</w:t>
      </w:r>
    </w:p>
    <w:p w:rsidR="005F6EAF" w:rsidRPr="00FF52FC" w:rsidRDefault="005F6EAF" w:rsidP="005F6EAF">
      <w:pPr>
        <w:spacing w:line="276" w:lineRule="auto"/>
        <w:ind w:firstLine="0"/>
        <w:rPr>
          <w:rFonts w:ascii="Calibri" w:hAnsi="Calibri"/>
          <w:sz w:val="22"/>
          <w:szCs w:val="22"/>
        </w:rPr>
      </w:pPr>
      <w:r w:rsidRPr="00FF52FC">
        <w:rPr>
          <w:rFonts w:ascii="Calibri" w:hAnsi="Calibri"/>
          <w:sz w:val="22"/>
          <w:szCs w:val="22"/>
        </w:rPr>
        <w:t>Prije primjene ove strategije važno je:</w:t>
      </w:r>
    </w:p>
    <w:p w:rsidR="005F6EAF" w:rsidRPr="00FF52FC" w:rsidRDefault="005F6EAF" w:rsidP="005F6EAF">
      <w:pPr>
        <w:pStyle w:val="ListParagraph"/>
        <w:numPr>
          <w:ilvl w:val="0"/>
          <w:numId w:val="1"/>
        </w:numPr>
        <w:spacing w:before="0" w:after="200" w:line="276" w:lineRule="auto"/>
        <w:rPr>
          <w:rFonts w:ascii="Calibri" w:hAnsi="Calibri"/>
          <w:sz w:val="22"/>
          <w:szCs w:val="22"/>
        </w:rPr>
      </w:pPr>
      <w:r w:rsidRPr="00FF52FC">
        <w:rPr>
          <w:rFonts w:ascii="Calibri" w:hAnsi="Calibri"/>
          <w:sz w:val="22"/>
          <w:szCs w:val="22"/>
        </w:rPr>
        <w:t>Da učenici imaju osnovna predznanja o zadatoj temi</w:t>
      </w:r>
    </w:p>
    <w:p w:rsidR="005F6EAF" w:rsidRPr="00FF52FC" w:rsidRDefault="005F6EAF" w:rsidP="005F6EAF">
      <w:pPr>
        <w:pStyle w:val="ListParagraph"/>
        <w:numPr>
          <w:ilvl w:val="0"/>
          <w:numId w:val="1"/>
        </w:numPr>
        <w:spacing w:before="0" w:after="200" w:line="276" w:lineRule="auto"/>
        <w:rPr>
          <w:rFonts w:ascii="Calibri" w:hAnsi="Calibri"/>
          <w:sz w:val="22"/>
          <w:szCs w:val="22"/>
        </w:rPr>
      </w:pPr>
      <w:r w:rsidRPr="00FF52FC">
        <w:rPr>
          <w:rFonts w:ascii="Calibri" w:hAnsi="Calibri"/>
          <w:sz w:val="22"/>
          <w:szCs w:val="22"/>
        </w:rPr>
        <w:t>Pripremiti materijal ( hamer papir, papiri u boji A4, ljepilo, markeri )</w:t>
      </w:r>
    </w:p>
    <w:p w:rsidR="005F6EAF" w:rsidRPr="00FF52FC" w:rsidRDefault="005F6EAF" w:rsidP="005F6EAF">
      <w:pPr>
        <w:pStyle w:val="ListParagraph"/>
        <w:numPr>
          <w:ilvl w:val="0"/>
          <w:numId w:val="1"/>
        </w:numPr>
        <w:spacing w:before="0" w:after="200" w:line="276" w:lineRule="auto"/>
        <w:rPr>
          <w:rFonts w:ascii="Calibri" w:hAnsi="Calibri"/>
          <w:sz w:val="22"/>
        </w:rPr>
      </w:pPr>
      <w:r w:rsidRPr="00FF52FC">
        <w:rPr>
          <w:rFonts w:ascii="Calibri" w:hAnsi="Calibri"/>
          <w:sz w:val="22"/>
        </w:rPr>
        <w:t>Objasniti učenicima tehniku i dati jasne upute učenicima za rad</w:t>
      </w:r>
    </w:p>
    <w:p w:rsidR="005F6EAF" w:rsidRDefault="005F6EAF" w:rsidP="005F6EAF">
      <w:pPr>
        <w:pStyle w:val="ListParagraph"/>
        <w:spacing w:before="0" w:line="360" w:lineRule="auto"/>
        <w:ind w:firstLine="0"/>
        <w:rPr>
          <w:rFonts w:ascii="Calibri" w:hAnsi="Calibri" w:cs="Calibri"/>
          <w:b/>
          <w:sz w:val="22"/>
          <w:szCs w:val="22"/>
          <w:lang w:val="bs-Latn-BA"/>
        </w:rPr>
      </w:pPr>
    </w:p>
    <w:p w:rsidR="005F6EAF" w:rsidRDefault="005F6EAF" w:rsidP="005F6EAF">
      <w:pPr>
        <w:pStyle w:val="ListParagraph"/>
        <w:spacing w:before="0" w:line="360" w:lineRule="auto"/>
        <w:ind w:left="0" w:firstLine="0"/>
        <w:rPr>
          <w:rFonts w:ascii="Calibri" w:hAnsi="Calibri" w:cs="Calibri"/>
          <w:b/>
          <w:sz w:val="22"/>
          <w:szCs w:val="22"/>
          <w:lang w:val="bs-Latn-BA"/>
        </w:rPr>
      </w:pPr>
      <w:r>
        <w:rPr>
          <w:rFonts w:ascii="Calibri" w:hAnsi="Calibri" w:cs="Calibri"/>
          <w:b/>
          <w:sz w:val="22"/>
          <w:szCs w:val="22"/>
          <w:lang w:val="bs-Latn-BA"/>
        </w:rPr>
        <w:t>PRIMJER 2</w:t>
      </w:r>
    </w:p>
    <w:p w:rsidR="005F6EAF" w:rsidRPr="00EE424D" w:rsidRDefault="005F6EAF" w:rsidP="005F6EAF">
      <w:pPr>
        <w:spacing w:before="0" w:line="276" w:lineRule="auto"/>
        <w:ind w:firstLine="0"/>
        <w:rPr>
          <w:rFonts w:ascii="Calibri" w:hAnsi="Calibri"/>
          <w:b/>
          <w:sz w:val="22"/>
        </w:rPr>
      </w:pPr>
      <w:r w:rsidRPr="00EE424D">
        <w:rPr>
          <w:rFonts w:ascii="Calibri" w:hAnsi="Calibri"/>
          <w:b/>
          <w:sz w:val="22"/>
        </w:rPr>
        <w:t>Eldina Dizdar</w:t>
      </w:r>
    </w:p>
    <w:p w:rsidR="005F6EAF" w:rsidRPr="00EE424D" w:rsidRDefault="005F6EAF" w:rsidP="005F6EAF">
      <w:pPr>
        <w:spacing w:before="0" w:line="276" w:lineRule="auto"/>
        <w:ind w:firstLine="0"/>
        <w:rPr>
          <w:rFonts w:ascii="Calibri" w:hAnsi="Calibri"/>
          <w:sz w:val="22"/>
        </w:rPr>
      </w:pPr>
      <w:r w:rsidRPr="00EE424D">
        <w:rPr>
          <w:rFonts w:ascii="Calibri" w:hAnsi="Calibri"/>
          <w:b/>
          <w:sz w:val="22"/>
        </w:rPr>
        <w:t xml:space="preserve">Predmet: </w:t>
      </w:r>
      <w:r w:rsidRPr="00EE424D">
        <w:rPr>
          <w:rFonts w:ascii="Calibri" w:hAnsi="Calibri"/>
          <w:sz w:val="22"/>
        </w:rPr>
        <w:t>Priroda</w:t>
      </w:r>
    </w:p>
    <w:p w:rsidR="005F6EAF" w:rsidRPr="00EE424D" w:rsidRDefault="005F6EAF" w:rsidP="005F6EAF">
      <w:pPr>
        <w:spacing w:before="0" w:line="276" w:lineRule="auto"/>
        <w:ind w:firstLine="0"/>
        <w:rPr>
          <w:rFonts w:ascii="Calibri" w:hAnsi="Calibri"/>
          <w:sz w:val="22"/>
        </w:rPr>
      </w:pPr>
      <w:r w:rsidRPr="00EE424D">
        <w:rPr>
          <w:rFonts w:ascii="Calibri" w:hAnsi="Calibri"/>
          <w:b/>
          <w:sz w:val="22"/>
        </w:rPr>
        <w:t xml:space="preserve">Tema : </w:t>
      </w:r>
      <w:r w:rsidRPr="00EE424D">
        <w:rPr>
          <w:rFonts w:ascii="Calibri" w:hAnsi="Calibri"/>
          <w:sz w:val="22"/>
        </w:rPr>
        <w:t>Ekologija</w:t>
      </w:r>
    </w:p>
    <w:p w:rsidR="005F6EAF" w:rsidRPr="00EE424D" w:rsidRDefault="005F6EAF" w:rsidP="005F6EAF">
      <w:pPr>
        <w:spacing w:before="0" w:line="276" w:lineRule="auto"/>
        <w:ind w:firstLine="0"/>
        <w:rPr>
          <w:rFonts w:ascii="Calibri" w:hAnsi="Calibri"/>
          <w:sz w:val="22"/>
        </w:rPr>
      </w:pPr>
      <w:r w:rsidRPr="00EE424D">
        <w:rPr>
          <w:rFonts w:ascii="Calibri" w:hAnsi="Calibri"/>
          <w:b/>
          <w:sz w:val="22"/>
        </w:rPr>
        <w:t>Nastavna jedinica:</w:t>
      </w:r>
      <w:r w:rsidRPr="00EE424D">
        <w:rPr>
          <w:rFonts w:ascii="Calibri" w:hAnsi="Calibri"/>
          <w:sz w:val="22"/>
        </w:rPr>
        <w:t xml:space="preserve"> Očuvanje životne sredine</w:t>
      </w:r>
    </w:p>
    <w:p w:rsidR="005F6EAF" w:rsidRPr="00EE424D" w:rsidRDefault="005F6EAF" w:rsidP="005F6EAF">
      <w:pPr>
        <w:spacing w:before="0" w:line="276" w:lineRule="auto"/>
        <w:ind w:firstLine="0"/>
        <w:rPr>
          <w:rFonts w:ascii="Calibri" w:hAnsi="Calibri"/>
          <w:sz w:val="22"/>
        </w:rPr>
      </w:pPr>
      <w:r w:rsidRPr="00EE424D">
        <w:rPr>
          <w:rFonts w:ascii="Calibri" w:hAnsi="Calibri"/>
          <w:b/>
          <w:sz w:val="22"/>
        </w:rPr>
        <w:t>Razred:</w:t>
      </w:r>
      <w:r w:rsidRPr="00EE424D">
        <w:rPr>
          <w:rFonts w:ascii="Calibri" w:hAnsi="Calibri"/>
          <w:sz w:val="22"/>
        </w:rPr>
        <w:t xml:space="preserve"> 5.</w:t>
      </w:r>
    </w:p>
    <w:p w:rsidR="005F6EAF" w:rsidRPr="00EE424D" w:rsidRDefault="005F6EAF" w:rsidP="005F6EAF">
      <w:pPr>
        <w:spacing w:before="0" w:line="276" w:lineRule="auto"/>
        <w:ind w:firstLine="0"/>
        <w:rPr>
          <w:rFonts w:ascii="Calibri" w:hAnsi="Calibri"/>
          <w:sz w:val="22"/>
        </w:rPr>
      </w:pPr>
      <w:r w:rsidRPr="00EE424D">
        <w:rPr>
          <w:rFonts w:ascii="Calibri" w:hAnsi="Calibri"/>
          <w:b/>
          <w:sz w:val="22"/>
        </w:rPr>
        <w:t>Koncept</w:t>
      </w:r>
      <w:r w:rsidRPr="00EE424D">
        <w:rPr>
          <w:rFonts w:ascii="Calibri" w:hAnsi="Calibri"/>
          <w:sz w:val="22"/>
        </w:rPr>
        <w:t xml:space="preserve">: Čovjek utiče na okoliš koji ga okružuje </w:t>
      </w:r>
    </w:p>
    <w:p w:rsidR="005F6EAF" w:rsidRPr="00EE424D" w:rsidRDefault="005F6EAF" w:rsidP="005F6EAF">
      <w:pPr>
        <w:spacing w:before="0" w:line="276" w:lineRule="auto"/>
        <w:rPr>
          <w:rFonts w:ascii="Calibri" w:hAnsi="Calibri"/>
          <w:sz w:val="22"/>
        </w:rPr>
      </w:pPr>
    </w:p>
    <w:p w:rsidR="005F6EAF" w:rsidRPr="00EE424D" w:rsidRDefault="005F6EAF" w:rsidP="005F6EAF">
      <w:pPr>
        <w:spacing w:before="0" w:line="276" w:lineRule="auto"/>
        <w:ind w:firstLine="0"/>
        <w:rPr>
          <w:rFonts w:ascii="Calibri" w:hAnsi="Calibri"/>
          <w:sz w:val="22"/>
        </w:rPr>
      </w:pPr>
      <w:r w:rsidRPr="00EE424D">
        <w:rPr>
          <w:rFonts w:ascii="Calibri" w:hAnsi="Calibri"/>
          <w:sz w:val="22"/>
        </w:rPr>
        <w:t>Prije početka časa treba pripremiti nastavne listove sa mrežom za razmišljanje za svaku grupu. Podijeliti učenike u  grupe. U fazi evokacije učenicima postaviti udicu: „ Jutrošnja radio informacija o 4 termoelektrane u državi koje zagađujući zrak godišnje smanje ljudima životni vijek za....,jako me uznemirila, šta vi mislite o termoelektranama?“ Cilj ove aktivnosti je da uvede učenike u aktivnost i potakne njihovo interesovanje.</w:t>
      </w:r>
    </w:p>
    <w:p w:rsidR="005F6EAF" w:rsidRPr="00EE424D" w:rsidRDefault="005F6EAF" w:rsidP="005F6EAF">
      <w:pPr>
        <w:spacing w:before="0" w:line="276" w:lineRule="auto"/>
        <w:ind w:firstLine="0"/>
        <w:rPr>
          <w:rFonts w:ascii="Calibri" w:hAnsi="Calibri"/>
          <w:b/>
          <w:sz w:val="22"/>
        </w:rPr>
      </w:pPr>
    </w:p>
    <w:p w:rsidR="005F6EAF" w:rsidRPr="00EE424D" w:rsidRDefault="005F6EAF" w:rsidP="005F6EAF">
      <w:pPr>
        <w:spacing w:before="0" w:line="276" w:lineRule="auto"/>
        <w:ind w:firstLine="0"/>
        <w:rPr>
          <w:rFonts w:ascii="Calibri" w:hAnsi="Calibri"/>
          <w:sz w:val="22"/>
        </w:rPr>
      </w:pPr>
      <w:r w:rsidRPr="00EE424D">
        <w:rPr>
          <w:rFonts w:ascii="Calibri" w:hAnsi="Calibri"/>
          <w:sz w:val="22"/>
        </w:rPr>
        <w:lastRenderedPageBreak/>
        <w:t xml:space="preserve">Nakon evokacije svaka grupa učenika dobiva po jedan primjerak Mreže za razmišljanje (u nastavku). U središtu je problem: </w:t>
      </w:r>
      <w:r w:rsidRPr="00EE424D">
        <w:rPr>
          <w:rFonts w:ascii="Calibri" w:hAnsi="Calibri"/>
          <w:b/>
          <w:sz w:val="22"/>
        </w:rPr>
        <w:t>Zagađenost okoliša</w:t>
      </w:r>
    </w:p>
    <w:p w:rsidR="005F6EAF" w:rsidRPr="00EE424D" w:rsidRDefault="005F6EAF" w:rsidP="005F6EAF">
      <w:pPr>
        <w:spacing w:before="0" w:line="276" w:lineRule="auto"/>
        <w:ind w:firstLine="0"/>
        <w:rPr>
          <w:rFonts w:ascii="Calibri" w:hAnsi="Calibri"/>
          <w:sz w:val="22"/>
        </w:rPr>
      </w:pPr>
    </w:p>
    <w:p w:rsidR="005F6EAF" w:rsidRPr="00EE424D" w:rsidRDefault="005F6EAF" w:rsidP="005F6EAF">
      <w:pPr>
        <w:spacing w:before="0" w:line="276" w:lineRule="auto"/>
        <w:ind w:firstLine="0"/>
        <w:rPr>
          <w:rFonts w:ascii="Calibri" w:hAnsi="Calibri"/>
          <w:b/>
          <w:sz w:val="22"/>
        </w:rPr>
      </w:pPr>
      <w:r w:rsidRPr="00EE424D">
        <w:rPr>
          <w:rFonts w:ascii="Calibri" w:hAnsi="Calibri"/>
          <w:b/>
          <w:sz w:val="22"/>
        </w:rPr>
        <w:t>Uputa  za primjenu tehnike:</w:t>
      </w:r>
    </w:p>
    <w:p w:rsidR="005F6EAF" w:rsidRPr="00EE424D" w:rsidRDefault="005F6EAF" w:rsidP="005F6EAF">
      <w:pPr>
        <w:spacing w:before="0" w:line="276" w:lineRule="auto"/>
        <w:ind w:firstLine="0"/>
        <w:rPr>
          <w:rFonts w:ascii="Calibri" w:hAnsi="Calibri"/>
          <w:b/>
          <w:sz w:val="22"/>
        </w:rPr>
      </w:pPr>
      <w:r w:rsidRPr="00EE424D">
        <w:rPr>
          <w:rFonts w:ascii="Calibri" w:hAnsi="Calibri"/>
          <w:sz w:val="22"/>
        </w:rPr>
        <w:t xml:space="preserve">Centralni problem: </w:t>
      </w:r>
      <w:r w:rsidRPr="00EE424D">
        <w:rPr>
          <w:rFonts w:ascii="Calibri" w:hAnsi="Calibri"/>
          <w:b/>
          <w:sz w:val="22"/>
        </w:rPr>
        <w:t>Zagađenost okoliša</w:t>
      </w:r>
    </w:p>
    <w:p w:rsidR="005F6EAF" w:rsidRPr="00EE424D" w:rsidRDefault="005F6EAF" w:rsidP="005F6EAF">
      <w:pPr>
        <w:spacing w:before="0" w:line="276" w:lineRule="auto"/>
        <w:ind w:firstLine="0"/>
        <w:rPr>
          <w:rFonts w:ascii="Calibri" w:hAnsi="Calibri"/>
          <w:sz w:val="22"/>
        </w:rPr>
      </w:pPr>
      <w:r w:rsidRPr="00EE424D">
        <w:rPr>
          <w:rFonts w:ascii="Calibri" w:hAnsi="Calibri"/>
          <w:sz w:val="22"/>
        </w:rPr>
        <w:t xml:space="preserve">Pitanja za razmatranje: </w:t>
      </w:r>
    </w:p>
    <w:p w:rsidR="005F6EAF" w:rsidRPr="00EE424D" w:rsidRDefault="005F6EAF" w:rsidP="005F6EAF">
      <w:pPr>
        <w:numPr>
          <w:ilvl w:val="0"/>
          <w:numId w:val="2"/>
        </w:numPr>
        <w:spacing w:before="0" w:line="276" w:lineRule="auto"/>
        <w:rPr>
          <w:rFonts w:ascii="Calibri" w:hAnsi="Calibri"/>
          <w:sz w:val="22"/>
        </w:rPr>
      </w:pPr>
      <w:r w:rsidRPr="00EE424D">
        <w:rPr>
          <w:rFonts w:ascii="Calibri" w:hAnsi="Calibri"/>
          <w:b/>
          <w:sz w:val="22"/>
        </w:rPr>
        <w:t>Ko?</w:t>
      </w:r>
      <w:r w:rsidRPr="00EE424D">
        <w:rPr>
          <w:rFonts w:ascii="Calibri" w:hAnsi="Calibri"/>
          <w:sz w:val="22"/>
        </w:rPr>
        <w:t xml:space="preserve"> (pojedinci, fabrike, saobraćaj...)</w:t>
      </w:r>
    </w:p>
    <w:p w:rsidR="005F6EAF" w:rsidRPr="00EE424D" w:rsidRDefault="005F6EAF" w:rsidP="005F6EAF">
      <w:pPr>
        <w:numPr>
          <w:ilvl w:val="0"/>
          <w:numId w:val="2"/>
        </w:numPr>
        <w:spacing w:before="0" w:line="276" w:lineRule="auto"/>
        <w:rPr>
          <w:rFonts w:ascii="Calibri" w:hAnsi="Calibri"/>
          <w:sz w:val="22"/>
        </w:rPr>
      </w:pPr>
      <w:r w:rsidRPr="00EE424D">
        <w:rPr>
          <w:rFonts w:ascii="Calibri" w:hAnsi="Calibri"/>
          <w:b/>
          <w:sz w:val="22"/>
        </w:rPr>
        <w:t>Kako?</w:t>
      </w:r>
      <w:r w:rsidRPr="00EE424D">
        <w:rPr>
          <w:rFonts w:ascii="Calibri" w:hAnsi="Calibri"/>
          <w:sz w:val="22"/>
        </w:rPr>
        <w:t xml:space="preserve"> (bacanje smeća, otpadne vode...)</w:t>
      </w:r>
    </w:p>
    <w:p w:rsidR="005F6EAF" w:rsidRPr="00EE424D" w:rsidRDefault="005F6EAF" w:rsidP="005F6EAF">
      <w:pPr>
        <w:numPr>
          <w:ilvl w:val="0"/>
          <w:numId w:val="2"/>
        </w:numPr>
        <w:spacing w:before="0" w:line="276" w:lineRule="auto"/>
        <w:rPr>
          <w:rFonts w:ascii="Calibri" w:hAnsi="Calibri"/>
          <w:sz w:val="22"/>
        </w:rPr>
      </w:pPr>
      <w:r w:rsidRPr="00EE424D">
        <w:rPr>
          <w:rFonts w:ascii="Calibri" w:hAnsi="Calibri"/>
          <w:b/>
          <w:sz w:val="22"/>
        </w:rPr>
        <w:t>Šta?</w:t>
      </w:r>
      <w:r w:rsidRPr="00EE424D">
        <w:rPr>
          <w:rFonts w:ascii="Calibri" w:hAnsi="Calibri"/>
          <w:sz w:val="22"/>
        </w:rPr>
        <w:t xml:space="preserve"> (onečišćenje prirode...)</w:t>
      </w:r>
    </w:p>
    <w:p w:rsidR="005F6EAF" w:rsidRPr="00EE424D" w:rsidRDefault="005F6EAF" w:rsidP="005F6EAF">
      <w:pPr>
        <w:numPr>
          <w:ilvl w:val="0"/>
          <w:numId w:val="2"/>
        </w:numPr>
        <w:spacing w:before="0" w:line="276" w:lineRule="auto"/>
        <w:rPr>
          <w:rFonts w:ascii="Calibri" w:hAnsi="Calibri"/>
          <w:sz w:val="22"/>
        </w:rPr>
      </w:pPr>
      <w:r w:rsidRPr="00EE424D">
        <w:rPr>
          <w:rFonts w:ascii="Calibri" w:hAnsi="Calibri"/>
          <w:b/>
          <w:sz w:val="22"/>
        </w:rPr>
        <w:t>Kada?</w:t>
      </w:r>
      <w:r w:rsidRPr="00EE424D">
        <w:rPr>
          <w:rFonts w:ascii="Calibri" w:hAnsi="Calibri"/>
          <w:sz w:val="22"/>
        </w:rPr>
        <w:t xml:space="preserve"> ( svakodnevno, rastom industrije...)</w:t>
      </w:r>
    </w:p>
    <w:p w:rsidR="005F6EAF" w:rsidRPr="00EE424D" w:rsidRDefault="005F6EAF" w:rsidP="005F6EAF">
      <w:pPr>
        <w:numPr>
          <w:ilvl w:val="0"/>
          <w:numId w:val="2"/>
        </w:numPr>
        <w:spacing w:before="0" w:line="276" w:lineRule="auto"/>
        <w:rPr>
          <w:rFonts w:ascii="Calibri" w:hAnsi="Calibri"/>
          <w:sz w:val="22"/>
        </w:rPr>
      </w:pPr>
      <w:r w:rsidRPr="00EE424D">
        <w:rPr>
          <w:rFonts w:ascii="Calibri" w:hAnsi="Calibri"/>
          <w:b/>
          <w:sz w:val="22"/>
        </w:rPr>
        <w:t>Gdje?</w:t>
      </w:r>
      <w:r w:rsidRPr="00EE424D">
        <w:rPr>
          <w:rFonts w:ascii="Calibri" w:hAnsi="Calibri"/>
          <w:sz w:val="22"/>
        </w:rPr>
        <w:t xml:space="preserve"> ( rijeke, šume, parkovi..)</w:t>
      </w:r>
    </w:p>
    <w:p w:rsidR="005F6EAF" w:rsidRPr="00EE424D" w:rsidRDefault="005F6EAF" w:rsidP="005F6EAF">
      <w:pPr>
        <w:numPr>
          <w:ilvl w:val="0"/>
          <w:numId w:val="2"/>
        </w:numPr>
        <w:spacing w:before="0" w:line="276" w:lineRule="auto"/>
        <w:rPr>
          <w:rFonts w:ascii="Calibri" w:hAnsi="Calibri"/>
          <w:sz w:val="22"/>
        </w:rPr>
      </w:pPr>
      <w:r w:rsidRPr="00EE424D">
        <w:rPr>
          <w:rFonts w:ascii="Calibri" w:hAnsi="Calibri"/>
          <w:b/>
          <w:sz w:val="22"/>
        </w:rPr>
        <w:t>Zašto?</w:t>
      </w:r>
      <w:r w:rsidRPr="00EE424D">
        <w:rPr>
          <w:rFonts w:ascii="Calibri" w:hAnsi="Calibri"/>
          <w:sz w:val="22"/>
        </w:rPr>
        <w:t xml:space="preserve"> (nebriga, misle da se neće ništa dogoditi, nema kažnjavanja ..)</w:t>
      </w:r>
    </w:p>
    <w:p w:rsidR="005F6EAF" w:rsidRPr="00EE424D" w:rsidRDefault="005F6EAF" w:rsidP="005F6EAF">
      <w:pPr>
        <w:numPr>
          <w:ilvl w:val="0"/>
          <w:numId w:val="2"/>
        </w:numPr>
        <w:spacing w:before="0" w:line="276" w:lineRule="auto"/>
        <w:rPr>
          <w:rFonts w:ascii="Calibri" w:hAnsi="Calibri"/>
          <w:sz w:val="22"/>
        </w:rPr>
      </w:pPr>
      <w:r w:rsidRPr="00EE424D">
        <w:rPr>
          <w:rFonts w:ascii="Calibri" w:hAnsi="Calibri"/>
          <w:b/>
          <w:sz w:val="22"/>
        </w:rPr>
        <w:t>I šta onda?</w:t>
      </w:r>
      <w:r w:rsidRPr="00EE424D">
        <w:rPr>
          <w:rFonts w:ascii="Calibri" w:hAnsi="Calibri"/>
          <w:sz w:val="22"/>
        </w:rPr>
        <w:t xml:space="preserve"> (manje hrane, uništavanje prirode, poplave, zagađivanje voda... šta raditi – pravila, podsjećati, kažnjavati...)</w:t>
      </w:r>
    </w:p>
    <w:p w:rsidR="005F6EAF" w:rsidRDefault="005F6EAF"/>
    <w:sectPr w:rsidR="005F6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utch801 Rm BT">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735"/>
    <w:multiLevelType w:val="hybridMultilevel"/>
    <w:tmpl w:val="6D9A1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14B5"/>
    <w:multiLevelType w:val="hybridMultilevel"/>
    <w:tmpl w:val="453A16A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89"/>
    <w:rsid w:val="000870F8"/>
    <w:rsid w:val="00275489"/>
    <w:rsid w:val="003048F8"/>
    <w:rsid w:val="005F6EAF"/>
    <w:rsid w:val="00A16222"/>
    <w:rsid w:val="00C3259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CBFB3-A598-4DDC-AEFF-BDAE399B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F8"/>
    <w:pPr>
      <w:spacing w:before="60" w:after="0" w:line="240" w:lineRule="auto"/>
      <w:ind w:firstLine="454"/>
      <w:jc w:val="both"/>
    </w:pPr>
    <w:rPr>
      <w:rFonts w:ascii="Dutch801 Rm BT" w:eastAsia="Times New Roman" w:hAnsi="Dutch801 Rm BT" w:cs="Times New Roman"/>
      <w:sz w:val="24"/>
      <w:szCs w:val="20"/>
      <w:lang w:val="hr-HR"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Skokic</dc:creator>
  <cp:keywords/>
  <dc:description/>
  <cp:lastModifiedBy>Nedim_STEP</cp:lastModifiedBy>
  <cp:revision>5</cp:revision>
  <dcterms:created xsi:type="dcterms:W3CDTF">2017-06-02T13:08:00Z</dcterms:created>
  <dcterms:modified xsi:type="dcterms:W3CDTF">2017-06-05T11:43:00Z</dcterms:modified>
</cp:coreProperties>
</file>