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5" w:rsidRDefault="00EC4295" w:rsidP="0094586C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 w:rsidRPr="00EC4295">
        <w:rPr>
          <w:rFonts w:ascii="Calibri" w:hAnsi="Calibri"/>
          <w:sz w:val="22"/>
          <w:szCs w:val="22"/>
        </w:rPr>
        <w:t>METODE I STRATEGIJE / ANALIZE I GRAFIČKI PRIKAZI</w:t>
      </w:r>
      <w:bookmarkStart w:id="0" w:name="_GoBack"/>
      <w:bookmarkEnd w:id="0"/>
    </w:p>
    <w:p w:rsidR="00EC4295" w:rsidRPr="00EC4295" w:rsidRDefault="00EC4295" w:rsidP="00EC4295">
      <w:pPr>
        <w:pStyle w:val="NormalWeb"/>
        <w:shd w:val="clear" w:color="auto" w:fill="FFC000"/>
        <w:jc w:val="center"/>
        <w:rPr>
          <w:rFonts w:ascii="Calibri" w:hAnsi="Calibri"/>
          <w:sz w:val="40"/>
          <w:szCs w:val="40"/>
        </w:rPr>
      </w:pPr>
      <w:r w:rsidRPr="00EC4295">
        <w:rPr>
          <w:rStyle w:val="Strong"/>
          <w:rFonts w:ascii="Calibri" w:hAnsi="Calibri"/>
          <w:sz w:val="40"/>
          <w:szCs w:val="40"/>
        </w:rPr>
        <w:t>MAPE UMA</w:t>
      </w:r>
    </w:p>
    <w:p w:rsidR="0004537D" w:rsidRDefault="0004537D" w:rsidP="0094586C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Mape uma predstavljaju tehniku koja nam </w:t>
      </w:r>
      <w:r w:rsidRPr="00673C9E">
        <w:rPr>
          <w:rFonts w:ascii="Calibri" w:hAnsi="Calibri"/>
          <w:sz w:val="22"/>
          <w:szCs w:val="22"/>
        </w:rPr>
        <w:t xml:space="preserve">omogućava da </w:t>
      </w:r>
      <w:r>
        <w:rPr>
          <w:rFonts w:ascii="Calibri" w:hAnsi="Calibri"/>
          <w:sz w:val="22"/>
          <w:szCs w:val="22"/>
        </w:rPr>
        <w:t xml:space="preserve">pamtimo, </w:t>
      </w:r>
      <w:r w:rsidRPr="00673C9E">
        <w:rPr>
          <w:rFonts w:ascii="Calibri" w:hAnsi="Calibri"/>
          <w:sz w:val="22"/>
          <w:szCs w:val="22"/>
        </w:rPr>
        <w:t>koristimo</w:t>
      </w:r>
      <w:r>
        <w:rPr>
          <w:rFonts w:ascii="Calibri" w:hAnsi="Calibri"/>
          <w:sz w:val="22"/>
          <w:szCs w:val="22"/>
        </w:rPr>
        <w:t xml:space="preserve"> i struktuiramo</w:t>
      </w:r>
      <w:r w:rsidRPr="00673C9E">
        <w:rPr>
          <w:rFonts w:ascii="Calibri" w:hAnsi="Calibri"/>
          <w:sz w:val="22"/>
          <w:szCs w:val="22"/>
        </w:rPr>
        <w:t xml:space="preserve"> veoma obimnu materiju, </w:t>
      </w:r>
      <w:r>
        <w:rPr>
          <w:rFonts w:ascii="Calibri" w:hAnsi="Calibri"/>
          <w:sz w:val="22"/>
          <w:szCs w:val="22"/>
        </w:rPr>
        <w:t>usmjeravajući se samo na suštinu, ključ</w:t>
      </w:r>
      <w:r w:rsidR="004E097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e pojmove i koncepte. </w:t>
      </w:r>
      <w:r w:rsidRPr="00673C9E">
        <w:rPr>
          <w:rFonts w:ascii="Calibri" w:hAnsi="Calibri"/>
          <w:sz w:val="22"/>
          <w:szCs w:val="22"/>
        </w:rPr>
        <w:t xml:space="preserve">Mape uma predstavljaju grafički prikaz </w:t>
      </w:r>
      <w:r>
        <w:rPr>
          <w:rFonts w:ascii="Calibri" w:hAnsi="Calibri"/>
          <w:sz w:val="22"/>
          <w:szCs w:val="22"/>
        </w:rPr>
        <w:t xml:space="preserve">niza informacija, koji </w:t>
      </w:r>
      <w:r w:rsidRPr="00673C9E">
        <w:rPr>
          <w:rFonts w:ascii="Calibri" w:hAnsi="Calibri"/>
          <w:sz w:val="22"/>
          <w:szCs w:val="22"/>
        </w:rPr>
        <w:t xml:space="preserve">kreće od </w:t>
      </w:r>
      <w:r w:rsidRPr="00673C9E">
        <w:rPr>
          <w:rStyle w:val="j8in8ot"/>
          <w:rFonts w:ascii="Calibri" w:hAnsi="Calibri"/>
          <w:sz w:val="22"/>
          <w:szCs w:val="22"/>
        </w:rPr>
        <w:t>centra</w:t>
      </w:r>
      <w:r w:rsidRPr="00673C9E">
        <w:rPr>
          <w:rFonts w:ascii="Calibri" w:hAnsi="Calibri"/>
          <w:sz w:val="22"/>
          <w:szCs w:val="22"/>
        </w:rPr>
        <w:t xml:space="preserve"> (sredine) ka krajevima</w:t>
      </w:r>
      <w:r>
        <w:rPr>
          <w:rFonts w:ascii="Calibri" w:hAnsi="Calibri"/>
          <w:sz w:val="22"/>
          <w:szCs w:val="22"/>
        </w:rPr>
        <w:t>,</w:t>
      </w:r>
      <w:r w:rsidRPr="00673C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odnosno od opštijih ka konkretnijim pojmovima, od širih ka užim kategorijama</w:t>
      </w:r>
      <w:r w:rsidRPr="00673C9E">
        <w:rPr>
          <w:rFonts w:ascii="Calibri" w:hAnsi="Calibri"/>
          <w:sz w:val="22"/>
          <w:szCs w:val="22"/>
        </w:rPr>
        <w:t xml:space="preserve">. </w:t>
      </w:r>
    </w:p>
    <w:p w:rsidR="0004537D" w:rsidRDefault="0004537D" w:rsidP="0094586C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izradu mapa uma potrebno je određeno vrijeme, puno kreativnosti i promišljanja. Na sredinu stranice postavite centralnu temu, odnosno širu oblast koja se izučavala. Iz nje proizilaze takođe široke podoblasti, a onda sve dalje do detalja. Mape uma mogu biti ilustrovane crtežima, fotografijama, u formi drveta ili bilo kojoj vizuelnoj formi koja je u skladu sa temom. Mape uma možete vježbati sa djecom, tako što svako dijete može napraviti svoju ličnu mapu uma – o sebi, ili o svojim hobiima, svojoj porodici i sl.</w:t>
      </w:r>
    </w:p>
    <w:p w:rsidR="0004537D" w:rsidRDefault="0004537D" w:rsidP="0094586C">
      <w:pPr>
        <w:pStyle w:val="NormalWeb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1329055</wp:posOffset>
            </wp:positionV>
            <wp:extent cx="2376805" cy="1736090"/>
            <wp:effectExtent l="0" t="0" r="4445" b="0"/>
            <wp:wrapTight wrapText="bothSides">
              <wp:wrapPolygon edited="0">
                <wp:start x="0" y="0"/>
                <wp:lineTo x="0" y="21331"/>
                <wp:lineTo x="21467" y="21331"/>
                <wp:lineTo x="21467" y="0"/>
                <wp:lineTo x="0" y="0"/>
              </wp:wrapPolygon>
            </wp:wrapTight>
            <wp:docPr id="3" name="Picture 3" descr="http://i1107.photobucket.com/albums/h400/KkDrl/mapeuma-knjizevnirodo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107.photobucket.com/albums/h400/KkDrl/mapeuma-knjizevnirodovi-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Osim što omogućava organizaciju i vizualizaciju velikog broja informacija, prednost </w:t>
      </w:r>
      <w:r w:rsidRPr="00673C9E">
        <w:rPr>
          <w:rFonts w:ascii="Calibri" w:hAnsi="Calibri"/>
          <w:sz w:val="22"/>
          <w:szCs w:val="22"/>
        </w:rPr>
        <w:t>ovakvog učenja je u tome što</w:t>
      </w:r>
      <w:r>
        <w:rPr>
          <w:rFonts w:ascii="Calibri" w:hAnsi="Calibri"/>
          <w:sz w:val="22"/>
          <w:szCs w:val="22"/>
        </w:rPr>
        <w:t xml:space="preserve"> učenici </w:t>
      </w:r>
      <w:r w:rsidRPr="00673C9E">
        <w:rPr>
          <w:rFonts w:ascii="Calibri" w:hAnsi="Calibri"/>
          <w:sz w:val="22"/>
          <w:szCs w:val="22"/>
        </w:rPr>
        <w:t>isto</w:t>
      </w:r>
      <w:r>
        <w:rPr>
          <w:rFonts w:ascii="Calibri" w:hAnsi="Calibri"/>
          <w:sz w:val="22"/>
          <w:szCs w:val="22"/>
        </w:rPr>
        <w:t>vremeno</w:t>
      </w:r>
      <w:r w:rsidRPr="00673C9E">
        <w:rPr>
          <w:rFonts w:ascii="Calibri" w:hAnsi="Calibri"/>
          <w:sz w:val="22"/>
          <w:szCs w:val="22"/>
        </w:rPr>
        <w:t xml:space="preserve"> koriste obe moždane hemisfere. </w:t>
      </w:r>
      <w:r w:rsidRPr="00673C9E">
        <w:rPr>
          <w:rStyle w:val="j8in8ot"/>
          <w:rFonts w:ascii="Calibri" w:hAnsi="Calibri"/>
          <w:sz w:val="22"/>
          <w:szCs w:val="22"/>
        </w:rPr>
        <w:t>Lijeva</w:t>
      </w:r>
      <w:r w:rsidRPr="00673C9E">
        <w:rPr>
          <w:rFonts w:ascii="Calibri" w:hAnsi="Calibri"/>
          <w:sz w:val="22"/>
          <w:szCs w:val="22"/>
        </w:rPr>
        <w:t xml:space="preserve"> ili logička hemisfera, koja se bavi analizom, brojevima, linearnošću, riječima, logikom i listama</w:t>
      </w:r>
      <w:r>
        <w:rPr>
          <w:rFonts w:ascii="Calibri" w:hAnsi="Calibri"/>
          <w:sz w:val="22"/>
          <w:szCs w:val="22"/>
        </w:rPr>
        <w:t>,</w:t>
      </w:r>
      <w:r w:rsidRPr="00673C9E">
        <w:rPr>
          <w:rFonts w:ascii="Calibri" w:hAnsi="Calibri"/>
          <w:sz w:val="22"/>
          <w:szCs w:val="22"/>
        </w:rPr>
        <w:t xml:space="preserve"> i desna ili kreativna hemisfera, koja je zadužena za sin</w:t>
      </w:r>
      <w:r>
        <w:rPr>
          <w:rFonts w:ascii="Calibri" w:hAnsi="Calibri"/>
          <w:sz w:val="22"/>
          <w:szCs w:val="22"/>
        </w:rPr>
        <w:t>tezu, prostorno poimanje, ritam i</w:t>
      </w:r>
      <w:r w:rsidRPr="00673C9E">
        <w:rPr>
          <w:rFonts w:ascii="Calibri" w:hAnsi="Calibri"/>
          <w:sz w:val="22"/>
          <w:szCs w:val="22"/>
        </w:rPr>
        <w:t xml:space="preserve"> imaginaciju. Znajući ovo, kada mapiramo naš um, moramo koristiti pojmove koje koriste i jedna i druga hemisfera mozga. Dakle, lijevoj hemisferi su potrebne činjenice, a desnoj opisi tih činjenica.</w:t>
      </w: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23495</wp:posOffset>
            </wp:positionV>
            <wp:extent cx="24955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35" y="21472"/>
                <wp:lineTo x="21435" y="0"/>
                <wp:lineTo x="0" y="0"/>
              </wp:wrapPolygon>
            </wp:wrapTight>
            <wp:docPr id="2" name="Picture 2" descr="http://skolakoraj.webs.com/mapa%20uma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lakoraj.webs.com/mapa%20uma%2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86360</wp:posOffset>
            </wp:positionV>
            <wp:extent cx="2334895" cy="1556385"/>
            <wp:effectExtent l="0" t="0" r="8255" b="5715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1" name="Picture 1" descr="http://www.zdravakrava.hr/media/article/images/mentalna_mapa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ravakrava.hr/media/article/images/mentalna_mapa450x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04537D" w:rsidRDefault="0004537D" w:rsidP="0004537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A16222" w:rsidRDefault="00A16222"/>
    <w:sectPr w:rsidR="00A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E"/>
    <w:rsid w:val="0004537D"/>
    <w:rsid w:val="004E0970"/>
    <w:rsid w:val="0094586C"/>
    <w:rsid w:val="00A16222"/>
    <w:rsid w:val="00A62DFE"/>
    <w:rsid w:val="00E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B2C0-FFB0-420F-8164-E32E4BA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04537D"/>
    <w:rPr>
      <w:b/>
      <w:bCs/>
    </w:rPr>
  </w:style>
  <w:style w:type="character" w:customStyle="1" w:styleId="j8in8ot">
    <w:name w:val="j8in8ot"/>
    <w:basedOn w:val="DefaultParagraphFont"/>
    <w:rsid w:val="0004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skolakoraj.webs.com/mapa%20uma%20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i1107.photobucket.com/albums/h400/KkDrl/mapeuma-knjizevnirodovi-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zdravakrava.hr/media/article/images/mentalna_mapa450x3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2017-06-02T13:06:00Z</dcterms:created>
  <dcterms:modified xsi:type="dcterms:W3CDTF">2017-06-05T11:42:00Z</dcterms:modified>
</cp:coreProperties>
</file>