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435" w:rsidRDefault="007F2C60" w:rsidP="00FD2435">
      <w:pPr>
        <w:autoSpaceDE w:val="0"/>
        <w:autoSpaceDN w:val="0"/>
        <w:adjustRightInd w:val="0"/>
        <w:ind w:firstLine="0"/>
        <w:rPr>
          <w:rFonts w:ascii="Calibri" w:hAnsi="Calibri" w:cs="Calibri"/>
          <w:sz w:val="22"/>
          <w:szCs w:val="22"/>
          <w:lang w:val="bs-Latn-BA"/>
        </w:rPr>
      </w:pPr>
      <w:r w:rsidRPr="007F2C60">
        <w:rPr>
          <w:rFonts w:ascii="Calibri" w:hAnsi="Calibri" w:cs="Calibri"/>
          <w:sz w:val="22"/>
          <w:szCs w:val="22"/>
          <w:lang w:val="bs-Latn-BA"/>
        </w:rPr>
        <w:t xml:space="preserve">METODE I STRATEGIJE / </w:t>
      </w:r>
      <w:r w:rsidR="0049336B" w:rsidRPr="0049336B">
        <w:rPr>
          <w:rFonts w:ascii="Calibri" w:hAnsi="Calibri" w:cs="Calibri"/>
          <w:sz w:val="22"/>
          <w:szCs w:val="22"/>
          <w:lang w:val="bs-Latn-BA"/>
        </w:rPr>
        <w:t>DISKUSIJE, RASPRAVE I DEBATE</w:t>
      </w:r>
      <w:bookmarkStart w:id="0" w:name="_GoBack"/>
      <w:bookmarkEnd w:id="0"/>
    </w:p>
    <w:p w:rsidR="007F2C60" w:rsidRPr="007F2C60" w:rsidRDefault="007F2C60" w:rsidP="007F2C60">
      <w:pPr>
        <w:pStyle w:val="ListParagraph"/>
        <w:shd w:val="clear" w:color="auto" w:fill="FFC000"/>
        <w:autoSpaceDE w:val="0"/>
        <w:autoSpaceDN w:val="0"/>
        <w:adjustRightInd w:val="0"/>
        <w:ind w:left="0" w:firstLine="0"/>
        <w:jc w:val="center"/>
        <w:rPr>
          <w:rFonts w:ascii="Calibri" w:hAnsi="Calibri" w:cs="Calibri"/>
          <w:b/>
          <w:sz w:val="40"/>
          <w:szCs w:val="40"/>
          <w:lang w:val="bs-Latn-BA"/>
        </w:rPr>
      </w:pPr>
      <w:r w:rsidRPr="007F2C60">
        <w:rPr>
          <w:rFonts w:ascii="Calibri" w:hAnsi="Calibri" w:cs="Calibri"/>
          <w:b/>
          <w:sz w:val="40"/>
          <w:szCs w:val="40"/>
          <w:lang w:val="bs-Latn-BA"/>
        </w:rPr>
        <w:t>OKVIRIVANJE ARGUMENATA DRUGE STRANE</w:t>
      </w:r>
    </w:p>
    <w:p w:rsidR="007F2C60" w:rsidRDefault="007F2C60" w:rsidP="00FD2435">
      <w:pPr>
        <w:autoSpaceDE w:val="0"/>
        <w:autoSpaceDN w:val="0"/>
        <w:adjustRightInd w:val="0"/>
        <w:ind w:firstLine="0"/>
        <w:rPr>
          <w:rFonts w:ascii="Calibri" w:hAnsi="Calibri" w:cs="Calibri"/>
          <w:sz w:val="22"/>
          <w:szCs w:val="22"/>
          <w:lang w:val="bs-Latn-BA"/>
        </w:rPr>
      </w:pPr>
    </w:p>
    <w:p w:rsidR="00FD2435" w:rsidRPr="00673C9E" w:rsidRDefault="00FD2435" w:rsidP="00FD2435">
      <w:pPr>
        <w:autoSpaceDE w:val="0"/>
        <w:autoSpaceDN w:val="0"/>
        <w:adjustRightInd w:val="0"/>
        <w:ind w:firstLine="0"/>
        <w:rPr>
          <w:rFonts w:ascii="Calibri" w:hAnsi="Calibri" w:cs="Calibri"/>
          <w:sz w:val="22"/>
          <w:szCs w:val="22"/>
          <w:lang w:val="bs-Latn-BA"/>
        </w:rPr>
      </w:pPr>
      <w:r>
        <w:rPr>
          <w:rFonts w:ascii="Calibri" w:hAnsi="Calibri" w:cs="Calibri"/>
          <w:sz w:val="22"/>
          <w:szCs w:val="22"/>
          <w:lang w:val="bs-Latn-BA"/>
        </w:rPr>
        <w:t xml:space="preserve">Aktivnost otpočinje na sitinačin kao u Argumentima na karticama, kada je </w:t>
      </w:r>
      <w:r w:rsidRPr="00673C9E">
        <w:rPr>
          <w:rFonts w:ascii="Calibri" w:hAnsi="Calibri" w:cs="Calibri"/>
          <w:sz w:val="22"/>
          <w:szCs w:val="22"/>
          <w:lang w:val="bs-Latn-BA"/>
        </w:rPr>
        <w:t xml:space="preserve">svaka strana razmatrala </w:t>
      </w:r>
      <w:r>
        <w:rPr>
          <w:rFonts w:ascii="Calibri" w:hAnsi="Calibri" w:cs="Calibri"/>
          <w:sz w:val="22"/>
          <w:szCs w:val="22"/>
          <w:lang w:val="bs-Latn-BA"/>
        </w:rPr>
        <w:t xml:space="preserve">i bilježila </w:t>
      </w:r>
      <w:r w:rsidRPr="00673C9E">
        <w:rPr>
          <w:rFonts w:ascii="Calibri" w:hAnsi="Calibri" w:cs="Calibri"/>
          <w:sz w:val="22"/>
          <w:szCs w:val="22"/>
          <w:lang w:val="bs-Latn-BA"/>
        </w:rPr>
        <w:t xml:space="preserve">najbolje </w:t>
      </w:r>
      <w:r>
        <w:rPr>
          <w:rFonts w:ascii="Calibri" w:hAnsi="Calibri" w:cs="Calibri"/>
          <w:sz w:val="22"/>
          <w:szCs w:val="22"/>
          <w:lang w:val="bs-Latn-BA"/>
        </w:rPr>
        <w:t>argumente za podržavanje svog stava u odnosu na debatnu temu, odnosno binarno pitanje.</w:t>
      </w:r>
    </w:p>
    <w:p w:rsidR="00FD2435" w:rsidRDefault="00FD2435" w:rsidP="00FD2435">
      <w:pPr>
        <w:autoSpaceDE w:val="0"/>
        <w:autoSpaceDN w:val="0"/>
        <w:adjustRightInd w:val="0"/>
        <w:ind w:firstLine="0"/>
        <w:rPr>
          <w:rFonts w:ascii="Calibri" w:hAnsi="Calibri" w:cs="Calibri"/>
          <w:sz w:val="22"/>
          <w:szCs w:val="22"/>
          <w:lang w:val="bs-Latn-BA"/>
        </w:rPr>
      </w:pPr>
      <w:r>
        <w:rPr>
          <w:rFonts w:ascii="Calibri" w:hAnsi="Calibri" w:cs="Calibri"/>
          <w:sz w:val="22"/>
          <w:szCs w:val="22"/>
          <w:lang w:val="bs-Latn-BA"/>
        </w:rPr>
        <w:t xml:space="preserve">U ovom slučaju, suprostavljene strane razmijene listu sa argumentima, </w:t>
      </w:r>
      <w:r w:rsidRPr="00673C9E">
        <w:rPr>
          <w:rFonts w:ascii="Calibri" w:hAnsi="Calibri" w:cs="Calibri"/>
          <w:sz w:val="22"/>
          <w:szCs w:val="22"/>
          <w:lang w:val="bs-Latn-BA"/>
        </w:rPr>
        <w:t>ali bez iznošenja početnog iskaza</w:t>
      </w:r>
      <w:r>
        <w:rPr>
          <w:rFonts w:ascii="Calibri" w:hAnsi="Calibri" w:cs="Calibri"/>
          <w:sz w:val="22"/>
          <w:szCs w:val="22"/>
          <w:lang w:val="bs-Latn-BA"/>
        </w:rPr>
        <w:t>, odnosno teze</w:t>
      </w:r>
      <w:r w:rsidRPr="00673C9E">
        <w:rPr>
          <w:rFonts w:ascii="Calibri" w:hAnsi="Calibri" w:cs="Calibri"/>
          <w:sz w:val="22"/>
          <w:szCs w:val="22"/>
          <w:lang w:val="bs-Latn-BA"/>
        </w:rPr>
        <w:t>. Učenici na drugoj strani imaju par minuta da međusobno razgovaraju i formuliraju početni iskaz kojim se predstavlja pozicija druge strane</w:t>
      </w:r>
      <w:r>
        <w:rPr>
          <w:rFonts w:ascii="Calibri" w:hAnsi="Calibri" w:cs="Calibri"/>
          <w:sz w:val="22"/>
          <w:szCs w:val="22"/>
          <w:lang w:val="bs-Latn-BA"/>
        </w:rPr>
        <w:t xml:space="preserve">. </w:t>
      </w:r>
    </w:p>
    <w:p w:rsidR="00FD2435" w:rsidRPr="00673C9E" w:rsidRDefault="00FD2435" w:rsidP="00FD2435">
      <w:pPr>
        <w:autoSpaceDE w:val="0"/>
        <w:autoSpaceDN w:val="0"/>
        <w:adjustRightInd w:val="0"/>
        <w:ind w:firstLine="0"/>
        <w:rPr>
          <w:rFonts w:ascii="Calibri" w:hAnsi="Calibri" w:cs="Calibri"/>
          <w:sz w:val="22"/>
          <w:szCs w:val="22"/>
          <w:lang w:val="bs-Latn-BA"/>
        </w:rPr>
      </w:pPr>
      <w:r w:rsidRPr="00673C9E">
        <w:rPr>
          <w:rFonts w:ascii="Calibri" w:hAnsi="Calibri" w:cs="Calibri"/>
          <w:sz w:val="22"/>
          <w:szCs w:val="22"/>
          <w:lang w:val="bs-Latn-BA"/>
        </w:rPr>
        <w:t>Obje strane mogu sada debatirati. Svaka strana započinje početnim iskazom koji im je predočila druga strana. Zatim razmijenjuju i raspravljaju o razlozima kojima se podržava svaki stav.</w:t>
      </w:r>
    </w:p>
    <w:p w:rsidR="00FD2435" w:rsidRPr="00673C9E" w:rsidRDefault="00FD2435" w:rsidP="00FD2435">
      <w:pPr>
        <w:autoSpaceDE w:val="0"/>
        <w:autoSpaceDN w:val="0"/>
        <w:adjustRightInd w:val="0"/>
        <w:ind w:firstLine="0"/>
        <w:rPr>
          <w:rFonts w:ascii="Calibri" w:hAnsi="Calibri" w:cs="Calibri"/>
          <w:sz w:val="22"/>
          <w:szCs w:val="22"/>
          <w:lang w:val="bs-Latn-BA"/>
        </w:rPr>
      </w:pPr>
      <w:r w:rsidRPr="00673C9E">
        <w:rPr>
          <w:rFonts w:ascii="Calibri" w:hAnsi="Calibri" w:cs="Calibri"/>
          <w:sz w:val="22"/>
          <w:szCs w:val="22"/>
          <w:lang w:val="bs-Latn-BA"/>
        </w:rPr>
        <w:t>Nakon deset ili više minuta trajanja debate, ona se prekida. Od svake se strane sada traži da pripreme završni argument za svaku stranu i razmijene ih sa tom stranom. Završni argument je preformulirani stav sa najjačim razlozima koji ga podupiru.</w:t>
      </w:r>
    </w:p>
    <w:p w:rsidR="00FD2435" w:rsidRPr="00673C9E" w:rsidRDefault="00FD2435" w:rsidP="00FD243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bs-Latn-BA"/>
        </w:rPr>
      </w:pPr>
    </w:p>
    <w:p w:rsidR="00C80F82" w:rsidRDefault="00C80F82"/>
    <w:sectPr w:rsidR="00C80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utch801 Rm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17"/>
    <w:rsid w:val="0049336B"/>
    <w:rsid w:val="007F2C60"/>
    <w:rsid w:val="00C80F82"/>
    <w:rsid w:val="00D25017"/>
    <w:rsid w:val="00FD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4150B-5685-4422-A276-720F67BF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435"/>
    <w:pPr>
      <w:spacing w:before="60" w:after="0" w:line="240" w:lineRule="auto"/>
      <w:ind w:firstLine="454"/>
      <w:jc w:val="both"/>
    </w:pPr>
    <w:rPr>
      <w:rFonts w:ascii="Dutch801 Rm BT" w:eastAsia="Times New Roman" w:hAnsi="Dutch801 Rm BT" w:cs="Times New Roman"/>
      <w:sz w:val="24"/>
      <w:szCs w:val="20"/>
      <w:lang w:val="hr-HR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Skokic</dc:creator>
  <cp:keywords/>
  <dc:description/>
  <cp:lastModifiedBy>Nedim_STEP</cp:lastModifiedBy>
  <cp:revision>4</cp:revision>
  <dcterms:created xsi:type="dcterms:W3CDTF">2017-06-02T13:33:00Z</dcterms:created>
  <dcterms:modified xsi:type="dcterms:W3CDTF">2017-06-08T07:39:00Z</dcterms:modified>
</cp:coreProperties>
</file>