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B0" w:rsidRDefault="00F06859" w:rsidP="00F06859">
      <w:pPr>
        <w:spacing w:before="0"/>
        <w:ind w:firstLine="0"/>
        <w:rPr>
          <w:rFonts w:ascii="Calibri" w:hAnsi="Calibri"/>
          <w:sz w:val="22"/>
          <w:szCs w:val="22"/>
          <w:lang w:val="bs-Latn-BA"/>
        </w:rPr>
      </w:pPr>
      <w:r w:rsidRPr="00F06859">
        <w:rPr>
          <w:rFonts w:ascii="Calibri" w:hAnsi="Calibri"/>
          <w:sz w:val="22"/>
          <w:szCs w:val="22"/>
          <w:lang w:val="bs-Latn-BA"/>
        </w:rPr>
        <w:t>METODE I STRATEGIJE / KOOPERATIVNO U</w:t>
      </w:r>
      <w:r w:rsidRPr="00F06859">
        <w:rPr>
          <w:rFonts w:ascii="Calibri" w:hAnsi="Calibri" w:hint="eastAsia"/>
          <w:sz w:val="22"/>
          <w:szCs w:val="22"/>
          <w:lang w:val="bs-Latn-BA"/>
        </w:rPr>
        <w:t>Č</w:t>
      </w:r>
      <w:r w:rsidRPr="00F06859">
        <w:rPr>
          <w:rFonts w:ascii="Calibri" w:hAnsi="Calibri"/>
          <w:sz w:val="22"/>
          <w:szCs w:val="22"/>
          <w:lang w:val="bs-Latn-BA"/>
        </w:rPr>
        <w:t>ENJE</w:t>
      </w:r>
      <w:bookmarkStart w:id="0" w:name="_GoBack"/>
      <w:bookmarkEnd w:id="0"/>
    </w:p>
    <w:p w:rsidR="00F06859" w:rsidRPr="00F06859" w:rsidRDefault="00F06859" w:rsidP="00F06859">
      <w:pPr>
        <w:pStyle w:val="Heading5"/>
        <w:shd w:val="clear" w:color="auto" w:fill="FFC000"/>
        <w:tabs>
          <w:tab w:val="left" w:pos="2430"/>
        </w:tabs>
        <w:spacing w:before="0"/>
        <w:ind w:firstLine="0"/>
        <w:jc w:val="center"/>
        <w:rPr>
          <w:rFonts w:ascii="Calibri" w:hAnsi="Calibri"/>
          <w:b/>
          <w:color w:val="auto"/>
          <w:sz w:val="40"/>
          <w:szCs w:val="40"/>
          <w:lang w:val="bs-Latn-BA"/>
        </w:rPr>
      </w:pPr>
      <w:r w:rsidRPr="00F06859">
        <w:rPr>
          <w:rFonts w:ascii="Calibri" w:hAnsi="Calibri"/>
          <w:b/>
          <w:color w:val="auto"/>
          <w:sz w:val="40"/>
          <w:szCs w:val="40"/>
          <w:lang w:val="bs-Latn-BA"/>
        </w:rPr>
        <w:t>„TRAMPI“ PROBLEM</w:t>
      </w:r>
    </w:p>
    <w:p w:rsidR="00F06859" w:rsidRDefault="00F06859" w:rsidP="00F06859">
      <w:pPr>
        <w:spacing w:before="0"/>
        <w:ind w:firstLine="0"/>
        <w:rPr>
          <w:rFonts w:ascii="Calibri" w:hAnsi="Calibri"/>
          <w:sz w:val="22"/>
          <w:szCs w:val="22"/>
          <w:lang w:val="bs-Latn-BA"/>
        </w:rPr>
      </w:pPr>
    </w:p>
    <w:p w:rsidR="006952B0" w:rsidRPr="00673C9E" w:rsidRDefault="006952B0" w:rsidP="006952B0">
      <w:pPr>
        <w:numPr>
          <w:ilvl w:val="0"/>
          <w:numId w:val="1"/>
        </w:numPr>
        <w:spacing w:before="0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Nastavnik drži predavanje ili podijeli primjerke teksta. (Potrebno je primijeniti odgovarajuće evokacijske aktivnosti.)</w:t>
      </w:r>
    </w:p>
    <w:p w:rsidR="006952B0" w:rsidRPr="00673C9E" w:rsidRDefault="006952B0" w:rsidP="006952B0">
      <w:pPr>
        <w:numPr>
          <w:ilvl w:val="0"/>
          <w:numId w:val="1"/>
        </w:numPr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Učenici se </w:t>
      </w:r>
      <w:r w:rsidRPr="00673C9E">
        <w:rPr>
          <w:rFonts w:ascii="Calibri" w:hAnsi="Calibri"/>
          <w:sz w:val="22"/>
          <w:szCs w:val="22"/>
          <w:lang w:val="bs-Latn-BA"/>
        </w:rPr>
        <w:t>podijele u slučajne parove.</w:t>
      </w:r>
    </w:p>
    <w:p w:rsidR="006952B0" w:rsidRPr="00673C9E" w:rsidRDefault="006952B0" w:rsidP="006952B0">
      <w:pPr>
        <w:numPr>
          <w:ilvl w:val="0"/>
          <w:numId w:val="1"/>
        </w:numPr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Parovi određuju četiri ili pet najvažnijih rečenica u predavanju ili tekstu.</w:t>
      </w:r>
    </w:p>
    <w:p w:rsidR="006952B0" w:rsidRPr="00673C9E" w:rsidRDefault="006952B0" w:rsidP="006952B0">
      <w:pPr>
        <w:numPr>
          <w:ilvl w:val="0"/>
          <w:numId w:val="1"/>
        </w:numPr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Ovi se parovi pridružuju drugima u četvorke i raspravljaju o najvažnijim dijelovima i razjašnjavaju nejasnoće.</w:t>
      </w:r>
    </w:p>
    <w:p w:rsidR="006952B0" w:rsidRPr="00673C9E" w:rsidRDefault="006952B0" w:rsidP="006952B0">
      <w:pPr>
        <w:numPr>
          <w:ilvl w:val="0"/>
          <w:numId w:val="1"/>
        </w:numPr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Svaki par sad napiše niz pitanja na koja će odgovoriti ili problema koje će riješiti za drugi par.</w:t>
      </w:r>
    </w:p>
    <w:p w:rsidR="006952B0" w:rsidRPr="00673C9E" w:rsidRDefault="006952B0" w:rsidP="006952B0">
      <w:pPr>
        <w:numPr>
          <w:ilvl w:val="0"/>
          <w:numId w:val="1"/>
        </w:numPr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 xml:space="preserve">Parovi se ponovno spajaju i ispituju jedni druge. </w:t>
      </w:r>
    </w:p>
    <w:p w:rsidR="006952B0" w:rsidRPr="00673C9E" w:rsidRDefault="006952B0" w:rsidP="006952B0">
      <w:pPr>
        <w:numPr>
          <w:ilvl w:val="0"/>
          <w:numId w:val="1"/>
        </w:numPr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Četvorke razmišljaju o tome što su naučili u toku vježbe.</w:t>
      </w:r>
    </w:p>
    <w:p w:rsidR="006952B0" w:rsidRPr="00673C9E" w:rsidRDefault="006952B0" w:rsidP="006952B0">
      <w:pPr>
        <w:rPr>
          <w:rFonts w:ascii="Calibri" w:hAnsi="Calibri"/>
          <w:sz w:val="22"/>
          <w:szCs w:val="22"/>
          <w:lang w:val="bs-Latn-BA"/>
        </w:rPr>
      </w:pPr>
    </w:p>
    <w:p w:rsidR="005555F8" w:rsidRDefault="005555F8"/>
    <w:sectPr w:rsidR="0055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 Rm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0CB3"/>
    <w:multiLevelType w:val="hybridMultilevel"/>
    <w:tmpl w:val="C8A6143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FC"/>
    <w:rsid w:val="005555F8"/>
    <w:rsid w:val="006952B0"/>
    <w:rsid w:val="00F06859"/>
    <w:rsid w:val="00F4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2636C-CD91-4452-912F-70D14132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2B0"/>
    <w:pPr>
      <w:spacing w:before="60" w:after="0" w:line="240" w:lineRule="auto"/>
      <w:ind w:firstLine="454"/>
      <w:jc w:val="both"/>
    </w:pPr>
    <w:rPr>
      <w:rFonts w:ascii="Dutch801 Rm BT" w:eastAsia="Times New Roman" w:hAnsi="Dutch801 Rm BT" w:cs="Times New Roman"/>
      <w:sz w:val="24"/>
      <w:szCs w:val="20"/>
      <w:lang w:val="hr-HR" w:eastAsia="bs-Latn-B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52B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952B0"/>
    <w:rPr>
      <w:rFonts w:ascii="Cambria" w:eastAsia="Times New Roman" w:hAnsi="Cambria" w:cs="Times New Roman"/>
      <w:color w:val="243F60"/>
      <w:sz w:val="24"/>
      <w:szCs w:val="20"/>
      <w:lang w:val="hr-HR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Skokic</dc:creator>
  <cp:keywords/>
  <dc:description/>
  <cp:lastModifiedBy>Nedim_STEP</cp:lastModifiedBy>
  <cp:revision>3</cp:revision>
  <dcterms:created xsi:type="dcterms:W3CDTF">2017-06-02T13:52:00Z</dcterms:created>
  <dcterms:modified xsi:type="dcterms:W3CDTF">2017-06-05T13:11:00Z</dcterms:modified>
</cp:coreProperties>
</file>