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FF6" w:rsidRDefault="00784B5B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784B5B">
        <w:rPr>
          <w:rFonts w:ascii="Calibri" w:hAnsi="Calibri" w:cs="Calibri"/>
          <w:sz w:val="22"/>
          <w:szCs w:val="22"/>
          <w:lang w:val="bs-Latn-BA"/>
        </w:rPr>
        <w:t>METODE I STRATEGIJE / UVO</w:t>
      </w:r>
      <w:r w:rsidRPr="00784B5B">
        <w:rPr>
          <w:rFonts w:ascii="Calibri" w:hAnsi="Calibri" w:cs="Calibri" w:hint="eastAsia"/>
          <w:sz w:val="22"/>
          <w:szCs w:val="22"/>
          <w:lang w:val="bs-Latn-BA"/>
        </w:rPr>
        <w:t>Đ</w:t>
      </w:r>
      <w:r w:rsidRPr="00784B5B">
        <w:rPr>
          <w:rFonts w:ascii="Calibri" w:hAnsi="Calibri" w:cs="Calibri"/>
          <w:sz w:val="22"/>
          <w:szCs w:val="22"/>
          <w:lang w:val="bs-Latn-BA"/>
        </w:rPr>
        <w:t>ENJE U NOVU TEMU I MOTIVACIJA ZA U</w:t>
      </w:r>
      <w:r w:rsidRPr="00784B5B">
        <w:rPr>
          <w:rFonts w:ascii="Calibri" w:hAnsi="Calibri" w:cs="Calibri" w:hint="eastAsia"/>
          <w:sz w:val="22"/>
          <w:szCs w:val="22"/>
          <w:lang w:val="bs-Latn-BA"/>
        </w:rPr>
        <w:t>Č</w:t>
      </w:r>
      <w:r w:rsidRPr="00784B5B">
        <w:rPr>
          <w:rFonts w:ascii="Calibri" w:hAnsi="Calibri" w:cs="Calibri"/>
          <w:sz w:val="22"/>
          <w:szCs w:val="22"/>
          <w:lang w:val="bs-Latn-BA"/>
        </w:rPr>
        <w:t>ENJE</w:t>
      </w:r>
    </w:p>
    <w:p w:rsidR="00784B5B" w:rsidRPr="00784B5B" w:rsidRDefault="00784B5B" w:rsidP="00784B5B">
      <w:pPr>
        <w:shd w:val="clear" w:color="auto" w:fill="FFC000"/>
        <w:spacing w:before="0"/>
        <w:ind w:firstLine="0"/>
        <w:jc w:val="center"/>
        <w:rPr>
          <w:rFonts w:ascii="Calibri" w:hAnsi="Calibri" w:cs="Calibri"/>
          <w:b/>
          <w:sz w:val="40"/>
          <w:szCs w:val="40"/>
          <w:lang w:val="bs-Latn-BA"/>
        </w:rPr>
      </w:pPr>
      <w:r w:rsidRPr="00784B5B">
        <w:rPr>
          <w:rFonts w:ascii="Calibri" w:hAnsi="Calibri" w:cs="Calibri"/>
          <w:b/>
          <w:sz w:val="40"/>
          <w:szCs w:val="40"/>
          <w:lang w:val="bs-Latn-BA"/>
        </w:rPr>
        <w:t>SMJERNICE ZA UČENJE</w:t>
      </w:r>
    </w:p>
    <w:p w:rsidR="00784B5B" w:rsidRDefault="00784B5B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391FF6" w:rsidRPr="00673C9E" w:rsidRDefault="00391FF6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 xml:space="preserve">Smjernice za učenje pomažu u vođenju procesa propitivanja </w:t>
      </w:r>
      <w:r>
        <w:rPr>
          <w:rFonts w:ascii="Calibri" w:hAnsi="Calibri" w:cs="Calibri"/>
          <w:sz w:val="22"/>
          <w:szCs w:val="22"/>
          <w:lang w:val="bs-Latn-BA"/>
        </w:rPr>
        <w:t xml:space="preserve">i onda 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kad nastavnik nije prisutan, </w:t>
      </w:r>
      <w:r>
        <w:rPr>
          <w:rFonts w:ascii="Calibri" w:hAnsi="Calibri" w:cs="Calibri"/>
          <w:sz w:val="22"/>
          <w:szCs w:val="22"/>
          <w:lang w:val="bs-Latn-BA"/>
        </w:rPr>
        <w:t xml:space="preserve">odnosno kad učenici 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samostalno čitaju neko zadano štivo. </w:t>
      </w:r>
      <w:r>
        <w:rPr>
          <w:rFonts w:ascii="Calibri" w:hAnsi="Calibri" w:cs="Calibri"/>
          <w:sz w:val="22"/>
          <w:szCs w:val="22"/>
          <w:lang w:val="bs-Latn-BA"/>
        </w:rPr>
        <w:t xml:space="preserve">Pitanja za usmjeravanje pažnje koriste se kako bi učenici čitali razmišljajući o njima, odnosno kako bi usmjrili svoju pažnju na ono što će biti predmet rasprave nakon čitanja. </w:t>
      </w:r>
      <w:r w:rsidRPr="00673C9E">
        <w:rPr>
          <w:rFonts w:ascii="Calibri" w:hAnsi="Calibri" w:cs="Calibri"/>
          <w:sz w:val="22"/>
          <w:szCs w:val="22"/>
          <w:lang w:val="bs-Latn-BA"/>
        </w:rPr>
        <w:t>U svrhu poboljšavanja kritičkog mišljenja, smjernice za učenje su najkorisnije kad</w:t>
      </w:r>
      <w:r>
        <w:rPr>
          <w:rFonts w:ascii="Calibri" w:hAnsi="Calibri" w:cs="Calibri"/>
          <w:sz w:val="22"/>
          <w:szCs w:val="22"/>
          <w:lang w:val="bs-Latn-BA"/>
        </w:rPr>
        <w:t>:</w:t>
      </w:r>
    </w:p>
    <w:p w:rsidR="00391FF6" w:rsidRPr="00673C9E" w:rsidRDefault="00391FF6" w:rsidP="00391FF6">
      <w:pPr>
        <w:numPr>
          <w:ilvl w:val="0"/>
          <w:numId w:val="1"/>
        </w:numPr>
        <w:spacing w:befor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pomažu polazni</w:t>
      </w:r>
      <w:bookmarkStart w:id="0" w:name="_GoBack"/>
      <w:bookmarkEnd w:id="0"/>
      <w:r w:rsidRPr="00673C9E">
        <w:rPr>
          <w:rFonts w:ascii="Calibri" w:hAnsi="Calibri" w:cs="Calibri"/>
          <w:sz w:val="22"/>
          <w:szCs w:val="22"/>
          <w:lang w:val="bs-Latn-BA"/>
        </w:rPr>
        <w:t xml:space="preserve">cima da prate </w:t>
      </w:r>
      <w:r>
        <w:rPr>
          <w:rFonts w:ascii="Calibri" w:hAnsi="Calibri" w:cs="Calibri"/>
          <w:sz w:val="22"/>
          <w:szCs w:val="22"/>
          <w:lang w:val="bs-Latn-BA"/>
        </w:rPr>
        <w:t xml:space="preserve">neke složenije obrasce, 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koje vjerovatno ne bi sami </w:t>
      </w:r>
      <w:r>
        <w:rPr>
          <w:rFonts w:ascii="Calibri" w:hAnsi="Calibri" w:cs="Calibri"/>
          <w:sz w:val="22"/>
          <w:szCs w:val="22"/>
          <w:lang w:val="bs-Latn-BA"/>
        </w:rPr>
        <w:t>uočili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, ali </w:t>
      </w:r>
      <w:r w:rsidRPr="00673C9E">
        <w:rPr>
          <w:rFonts w:ascii="Calibri" w:hAnsi="Calibri" w:cs="Calibri"/>
          <w:i/>
          <w:sz w:val="22"/>
          <w:szCs w:val="22"/>
          <w:lang w:val="bs-Latn-BA"/>
        </w:rPr>
        <w:t>ne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služe kao zamjena za brižljivo čitanje teksta;</w:t>
      </w:r>
    </w:p>
    <w:p w:rsidR="00391FF6" w:rsidRPr="00673C9E" w:rsidRDefault="00391FF6" w:rsidP="00391FF6">
      <w:pPr>
        <w:numPr>
          <w:ilvl w:val="0"/>
          <w:numId w:val="1"/>
        </w:numPr>
        <w:spacing w:befor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zahtijevaju kritičko ili mišljenje višeg reda; i</w:t>
      </w:r>
    </w:p>
    <w:p w:rsidR="00391FF6" w:rsidRPr="00673C9E" w:rsidRDefault="00391FF6" w:rsidP="00391FF6">
      <w:pPr>
        <w:numPr>
          <w:ilvl w:val="0"/>
          <w:numId w:val="1"/>
        </w:numPr>
        <w:spacing w:befor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služe kao odskočna daska za diskusiju ili pisanje</w:t>
      </w:r>
      <w:r>
        <w:rPr>
          <w:rFonts w:ascii="Calibri" w:hAnsi="Calibri" w:cs="Calibri"/>
          <w:sz w:val="22"/>
          <w:szCs w:val="22"/>
          <w:lang w:val="bs-Latn-BA"/>
        </w:rPr>
        <w:t>,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a nisu same sebi svrhom.</w:t>
      </w:r>
    </w:p>
    <w:p w:rsidR="00391FF6" w:rsidRPr="00673C9E" w:rsidRDefault="00391FF6" w:rsidP="00391FF6">
      <w:pPr>
        <w:rPr>
          <w:rFonts w:ascii="Calibri" w:hAnsi="Calibri" w:cs="Calibri"/>
          <w:sz w:val="22"/>
          <w:szCs w:val="22"/>
          <w:lang w:val="bs-Latn-BA"/>
        </w:rPr>
      </w:pPr>
    </w:p>
    <w:p w:rsidR="00391FF6" w:rsidRPr="00673C9E" w:rsidRDefault="00391FF6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 xml:space="preserve">Tabela </w:t>
      </w:r>
      <w:r>
        <w:rPr>
          <w:rFonts w:ascii="Calibri" w:hAnsi="Calibri" w:cs="Calibri"/>
          <w:sz w:val="22"/>
          <w:szCs w:val="22"/>
          <w:lang w:val="bs-Latn-BA"/>
        </w:rPr>
        <w:t>u nastavku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</w:t>
      </w:r>
      <w:r>
        <w:rPr>
          <w:rFonts w:ascii="Calibri" w:hAnsi="Calibri" w:cs="Calibri"/>
          <w:sz w:val="22"/>
          <w:szCs w:val="22"/>
          <w:lang w:val="bs-Latn-BA"/>
        </w:rPr>
        <w:t xml:space="preserve">je jedan </w:t>
      </w:r>
      <w:r w:rsidRPr="00673C9E">
        <w:rPr>
          <w:rFonts w:ascii="Calibri" w:hAnsi="Calibri" w:cs="Calibri"/>
          <w:sz w:val="22"/>
          <w:szCs w:val="22"/>
          <w:lang w:val="bs-Latn-BA"/>
        </w:rPr>
        <w:t>primjer smje</w:t>
      </w:r>
      <w:r>
        <w:rPr>
          <w:rFonts w:ascii="Calibri" w:hAnsi="Calibri" w:cs="Calibri"/>
          <w:sz w:val="22"/>
          <w:szCs w:val="22"/>
          <w:lang w:val="bs-Latn-BA"/>
        </w:rPr>
        <w:t>rnica za učenje povezan sa tekstom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o kukuruzu</w:t>
      </w:r>
      <w:r>
        <w:rPr>
          <w:rFonts w:ascii="Calibri" w:hAnsi="Calibri" w:cs="Calibri"/>
          <w:sz w:val="22"/>
          <w:szCs w:val="22"/>
          <w:lang w:val="bs-Latn-BA"/>
        </w:rPr>
        <w:t>, odnosno genetskoj modifikaciji hrane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. Učenicima se ova tabela da </w:t>
      </w:r>
      <w:r w:rsidRPr="00673C9E">
        <w:rPr>
          <w:rFonts w:ascii="Calibri" w:hAnsi="Calibri" w:cs="Calibri"/>
          <w:i/>
          <w:sz w:val="22"/>
          <w:szCs w:val="22"/>
          <w:lang w:val="bs-Latn-BA"/>
        </w:rPr>
        <w:t>prije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nego što pročitaju tekst kako bi se usmjerilo njihovo razumijevanje značenja. </w:t>
      </w:r>
    </w:p>
    <w:p w:rsidR="00391FF6" w:rsidRPr="00673C9E" w:rsidRDefault="00391FF6" w:rsidP="00391FF6">
      <w:pPr>
        <w:rPr>
          <w:rFonts w:ascii="Calibri" w:hAnsi="Calibri" w:cs="Calibri"/>
          <w:b/>
          <w:sz w:val="22"/>
          <w:szCs w:val="22"/>
          <w:lang w:val="bs-Latn-BA"/>
        </w:rPr>
      </w:pPr>
    </w:p>
    <w:p w:rsidR="00391FF6" w:rsidRPr="00673C9E" w:rsidRDefault="00391FF6" w:rsidP="00391FF6">
      <w:pPr>
        <w:pBdr>
          <w:bottom w:val="single" w:sz="12" w:space="1" w:color="auto"/>
        </w:pBdr>
        <w:ind w:firstLine="0"/>
        <w:rPr>
          <w:rFonts w:ascii="Calibri" w:hAnsi="Calibri" w:cs="Calibri"/>
          <w:b/>
          <w:sz w:val="22"/>
          <w:szCs w:val="22"/>
          <w:lang w:val="bs-Latn-BA"/>
        </w:rPr>
      </w:pPr>
      <w:r w:rsidRPr="00673C9E">
        <w:rPr>
          <w:rFonts w:ascii="Calibri" w:hAnsi="Calibri" w:cs="Calibri"/>
          <w:b/>
          <w:sz w:val="22"/>
          <w:szCs w:val="22"/>
          <w:lang w:val="bs-Latn-BA"/>
        </w:rPr>
        <w:t>Smjernice za učenje o porijeklu i upotrebi kukuruza</w:t>
      </w:r>
    </w:p>
    <w:p w:rsidR="00391FF6" w:rsidRPr="00673C9E" w:rsidRDefault="00391FF6" w:rsidP="00391FF6">
      <w:pPr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Na koji su način ljudi prilagodili kukuruz vlastitim potrebama?</w:t>
      </w:r>
    </w:p>
    <w:p w:rsidR="00391FF6" w:rsidRPr="00673C9E" w:rsidRDefault="00391FF6" w:rsidP="00391FF6">
      <w:pPr>
        <w:numPr>
          <w:ilvl w:val="0"/>
          <w:numId w:val="2"/>
        </w:numPr>
        <w:spacing w:befor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Koliko dugo ljudi manipuli</w:t>
      </w:r>
      <w:r>
        <w:rPr>
          <w:rFonts w:ascii="Calibri" w:hAnsi="Calibri" w:cs="Calibri"/>
          <w:sz w:val="22"/>
          <w:szCs w:val="22"/>
          <w:lang w:val="bs-Latn-BA"/>
        </w:rPr>
        <w:t>šu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biljkama kukuruza za vlastite potrebe?</w:t>
      </w:r>
    </w:p>
    <w:p w:rsidR="00391FF6" w:rsidRPr="00673C9E" w:rsidRDefault="00391FF6" w:rsidP="00391FF6">
      <w:pPr>
        <w:numPr>
          <w:ilvl w:val="0"/>
          <w:numId w:val="2"/>
        </w:numPr>
        <w:pBdr>
          <w:bottom w:val="single" w:sz="12" w:space="1" w:color="auto"/>
        </w:pBdr>
        <w:spacing w:befor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 xml:space="preserve">Neki ljudi tvrde da je neprirodno, a time i pogrešno, da se ljudi “petljaju” u prirodu. Na osnovu onoga što znate o kukuruzu, formulirajte argumente za ili protiv tog stanovišta. </w:t>
      </w:r>
    </w:p>
    <w:p w:rsidR="00391FF6" w:rsidRDefault="00391FF6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391FF6" w:rsidRDefault="00391FF6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  <w:r w:rsidRPr="00673C9E">
        <w:rPr>
          <w:rFonts w:ascii="Calibri" w:hAnsi="Calibri" w:cs="Calibri"/>
          <w:sz w:val="22"/>
          <w:szCs w:val="22"/>
          <w:lang w:val="bs-Latn-BA"/>
        </w:rPr>
        <w:t>Odgovori na prva dva pitanja u tabeli bili su namjerno protkani kroz mnoge dijelove teksta o kukuruzu. Obratite pažnju i na to da se trećim pitanjem od učenika traži mišljenje višeg reda u vezi sa zaključcima na koje su usmjeravani u prva dva pitanja.</w:t>
      </w:r>
    </w:p>
    <w:p w:rsidR="00391FF6" w:rsidRPr="00673C9E" w:rsidRDefault="00391FF6" w:rsidP="00391FF6">
      <w:pPr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CB2E52" w:rsidRDefault="00CB2E52"/>
    <w:sectPr w:rsidR="00CB2E52" w:rsidSect="00391FF6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E5" w:rsidRDefault="00E66FE5">
      <w:pPr>
        <w:spacing w:before="0"/>
      </w:pPr>
      <w:r>
        <w:separator/>
      </w:r>
    </w:p>
  </w:endnote>
  <w:endnote w:type="continuationSeparator" w:id="0">
    <w:p w:rsidR="00E66FE5" w:rsidRDefault="00E66F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DC3" w:rsidRDefault="00E66FE5" w:rsidP="00843ACF">
    <w:pPr>
      <w:pStyle w:val="Footer"/>
      <w:rPr>
        <w:i/>
        <w:color w:val="7F7F7F"/>
        <w:sz w:val="20"/>
      </w:rPr>
    </w:pPr>
  </w:p>
  <w:p w:rsidR="00412DC3" w:rsidRPr="00AA2460" w:rsidRDefault="00391FF6" w:rsidP="00843ACF">
    <w:pPr>
      <w:pStyle w:val="Footer"/>
      <w:pBdr>
        <w:top w:val="single" w:sz="2" w:space="1" w:color="7F7F7F"/>
      </w:pBdr>
      <w:jc w:val="center"/>
      <w:rPr>
        <w:i/>
        <w:color w:val="7F7F7F"/>
        <w:sz w:val="18"/>
      </w:rPr>
    </w:pPr>
    <w:r w:rsidRPr="00AA2460">
      <w:rPr>
        <w:i/>
        <w:color w:val="7F7F7F"/>
        <w:sz w:val="20"/>
      </w:rPr>
      <w:t>Radni materijal COI Step by Step – Projekat „Obrazovanje za pravično društvo</w:t>
    </w:r>
    <w:r>
      <w:rPr>
        <w:i/>
        <w:color w:val="7F7F7F"/>
        <w:sz w:val="20"/>
      </w:rPr>
      <w:t>“</w:t>
    </w:r>
  </w:p>
  <w:p w:rsidR="00412DC3" w:rsidRDefault="00E66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E5" w:rsidRDefault="00E66FE5">
      <w:pPr>
        <w:spacing w:before="0"/>
      </w:pPr>
      <w:r>
        <w:separator/>
      </w:r>
    </w:p>
  </w:footnote>
  <w:footnote w:type="continuationSeparator" w:id="0">
    <w:p w:rsidR="00E66FE5" w:rsidRDefault="00E66FE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FB0"/>
    <w:multiLevelType w:val="hybridMultilevel"/>
    <w:tmpl w:val="FE5CA246"/>
    <w:lvl w:ilvl="0" w:tplc="80801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15B0D"/>
    <w:multiLevelType w:val="hybridMultilevel"/>
    <w:tmpl w:val="B74C558C"/>
    <w:lvl w:ilvl="0" w:tplc="1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6B"/>
    <w:rsid w:val="00391FF6"/>
    <w:rsid w:val="00784B5B"/>
    <w:rsid w:val="00873F6B"/>
    <w:rsid w:val="00CB2E52"/>
    <w:rsid w:val="00E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7089-6787-458A-8C19-4C54D06B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F6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91FF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FF6"/>
    <w:rPr>
      <w:rFonts w:ascii="Dutch801 Rm BT" w:eastAsia="Times New Roman" w:hAnsi="Dutch801 Rm BT" w:cs="Times New Roman"/>
      <w:sz w:val="24"/>
      <w:szCs w:val="20"/>
      <w:lang w:val="hr-HR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3</cp:revision>
  <dcterms:created xsi:type="dcterms:W3CDTF">2017-06-05T07:39:00Z</dcterms:created>
  <dcterms:modified xsi:type="dcterms:W3CDTF">2017-06-05T13:32:00Z</dcterms:modified>
</cp:coreProperties>
</file>